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3CA8F74E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5BA1B00C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4EB9466" w14:textId="77777777" w:rsidR="00EB59DC" w:rsidRPr="00B06332" w:rsidRDefault="00076F97" w:rsidP="00EB59DC">
            <w:r>
              <w:rPr>
                <w:noProof/>
              </w:rPr>
              <w:drawing>
                <wp:inline distT="0" distB="0" distL="0" distR="0" wp14:anchorId="7BC252E9" wp14:editId="68F39EAA">
                  <wp:extent cx="866775" cy="1085850"/>
                  <wp:effectExtent l="0" t="0" r="9525" b="0"/>
                  <wp:docPr id="10" name="obrázek 10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0DD73078" w14:textId="77777777">
        <w:trPr>
          <w:trHeight w:hRule="exact" w:val="541"/>
        </w:trPr>
        <w:tc>
          <w:tcPr>
            <w:tcW w:w="7810" w:type="dxa"/>
            <w:gridSpan w:val="3"/>
          </w:tcPr>
          <w:p w14:paraId="3924348B" w14:textId="77777777" w:rsidR="00B06332" w:rsidRDefault="00076F97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1AE0DB" wp14:editId="533130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4852D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Yj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JiPH0BrkI9efQkpAkRINNb5T1x3KBgllsA+ApLD2vlA6XdI&#10;CFd6JaSMskuF+hLPxqNxTHBaChacIczZ3baSFh1IGJz4xfrAcx9m9V6xCNZywpYX2xMhzzZcLlXA&#10;g1KAzsU6T8aPWTpbTpfTfJCPJstBntb14OOqygeTVfYwrj/UVVVnPwO1LC9awRhXgd11SrP8bVNw&#10;eS/n+brN6a0NyWv02C8ge/1H0lHVIOR5JLaanTb2qjYMZgy+PKIw+fd7sO+f+uIX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Ep5&#10;ZiM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3D007DBB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56E4427A" w14:textId="77777777" w:rsidR="00EB59DC" w:rsidRDefault="00EB59DC" w:rsidP="00EB59DC"/>
        </w:tc>
      </w:tr>
      <w:tr w:rsidR="00B06332" w14:paraId="6F2AC82A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136B1F86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0FA50670" w14:textId="399EBE2D" w:rsidR="00B06332" w:rsidRPr="00B06332" w:rsidRDefault="00351147" w:rsidP="00B06332">
            <w:pPr>
              <w:jc w:val="right"/>
              <w:rPr>
                <w:rFonts w:ascii="CKKrausSmall" w:hAnsi="CKKrausSmall"/>
                <w:sz w:val="72"/>
                <w:szCs w:val="72"/>
              </w:rPr>
            </w:pPr>
            <w:r>
              <w:rPr>
                <w:rFonts w:ascii="CKKrausSmall" w:hAnsi="CKKrausSmall"/>
                <w:sz w:val="72"/>
                <w:szCs w:val="72"/>
              </w:rPr>
              <w:t>*MMOPP00IYJ7U*</w:t>
            </w:r>
          </w:p>
        </w:tc>
        <w:tc>
          <w:tcPr>
            <w:tcW w:w="389" w:type="dxa"/>
            <w:vMerge w:val="restart"/>
          </w:tcPr>
          <w:p w14:paraId="48F4B75A" w14:textId="77777777" w:rsidR="00B06332" w:rsidRDefault="00B06332" w:rsidP="00EB59DC"/>
        </w:tc>
      </w:tr>
      <w:tr w:rsidR="00B06332" w14:paraId="1BF4BF50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574DF69B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64FA822E" w14:textId="3CAE08CC" w:rsidR="00B06332" w:rsidRPr="00B06332" w:rsidRDefault="00EB3B02" w:rsidP="00B063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351147">
              <w:rPr>
                <w:rFonts w:ascii="Arial" w:hAnsi="Arial" w:cs="Arial"/>
                <w:sz w:val="20"/>
                <w:szCs w:val="20"/>
              </w:rPr>
              <w:t>MMOPP00IYJ7U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89" w:type="dxa"/>
            <w:vMerge/>
          </w:tcPr>
          <w:p w14:paraId="796111CC" w14:textId="77777777" w:rsidR="00B06332" w:rsidRDefault="00B06332" w:rsidP="00EB59DC"/>
        </w:tc>
      </w:tr>
      <w:tr w:rsidR="00EB59DC" w14:paraId="46EFB28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175C31D0" w14:textId="77777777" w:rsidR="00EB59DC" w:rsidRPr="00CC77BA" w:rsidRDefault="00F1373B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sz w:val="40"/>
                <w:szCs w:val="40"/>
              </w:rPr>
              <w:t>Darovací smlouva</w:t>
            </w:r>
          </w:p>
        </w:tc>
      </w:tr>
      <w:tr w:rsidR="00EB59DC" w14:paraId="0169FF38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4A1E20D" w14:textId="77777777" w:rsidR="00EB59DC" w:rsidRPr="00CC77BA" w:rsidRDefault="00EB59DC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7BA" w:rsidRPr="00CC77BA" w14:paraId="2F20F9F8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5A70A96F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03FA0EE1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1F225A97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09966E27" w14:textId="77777777">
        <w:trPr>
          <w:trHeight w:val="525"/>
        </w:trPr>
        <w:tc>
          <w:tcPr>
            <w:tcW w:w="9639" w:type="dxa"/>
            <w:gridSpan w:val="5"/>
          </w:tcPr>
          <w:p w14:paraId="2B196DCF" w14:textId="77777777" w:rsidR="00CC77BA" w:rsidRDefault="00CC77BA" w:rsidP="00EB59DC"/>
        </w:tc>
      </w:tr>
      <w:tr w:rsidR="00EB59DC" w14:paraId="48CA091B" w14:textId="77777777">
        <w:trPr>
          <w:trHeight w:val="357"/>
        </w:trPr>
        <w:tc>
          <w:tcPr>
            <w:tcW w:w="2320" w:type="dxa"/>
          </w:tcPr>
          <w:p w14:paraId="6B0C7A60" w14:textId="68BA359D" w:rsidR="00EB59DC" w:rsidRPr="00B03987" w:rsidRDefault="0035114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D770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58BF9528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EB59DC" w14:paraId="3ED81D09" w14:textId="77777777">
        <w:trPr>
          <w:trHeight w:val="357"/>
        </w:trPr>
        <w:tc>
          <w:tcPr>
            <w:tcW w:w="2320" w:type="dxa"/>
          </w:tcPr>
          <w:p w14:paraId="09CC2807" w14:textId="77777777" w:rsidR="00EB59DC" w:rsidRPr="00B03987" w:rsidRDefault="00D7700C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</w:t>
            </w:r>
            <w:r w:rsidR="00CC77BA"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8285880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42FE6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A42FE6">
              <w:rPr>
                <w:rFonts w:ascii="Arial" w:hAnsi="Arial"/>
                <w:b/>
                <w:sz w:val="20"/>
                <w:szCs w:val="20"/>
              </w:rPr>
              <w:t xml:space="preserve">Opava,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746 </w:t>
            </w:r>
            <w:r w:rsidR="00A42FE6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EB59DC" w14:paraId="781706BD" w14:textId="77777777">
        <w:trPr>
          <w:trHeight w:val="357"/>
        </w:trPr>
        <w:tc>
          <w:tcPr>
            <w:tcW w:w="2320" w:type="dxa"/>
          </w:tcPr>
          <w:p w14:paraId="03DEC9E6" w14:textId="77777777" w:rsidR="00EB59DC" w:rsidRPr="00B03987" w:rsidRDefault="00CC77BA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4F4380D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EB59DC" w14:paraId="053CC1B7" w14:textId="77777777">
        <w:trPr>
          <w:trHeight w:val="357"/>
        </w:trPr>
        <w:tc>
          <w:tcPr>
            <w:tcW w:w="2320" w:type="dxa"/>
          </w:tcPr>
          <w:p w14:paraId="266A6D75" w14:textId="77777777" w:rsidR="00EB59DC" w:rsidRPr="00B03987" w:rsidRDefault="00B0398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5BF5F17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EB59DC" w14:paraId="1857DCD6" w14:textId="77777777">
        <w:trPr>
          <w:trHeight w:val="357"/>
        </w:trPr>
        <w:tc>
          <w:tcPr>
            <w:tcW w:w="2320" w:type="dxa"/>
          </w:tcPr>
          <w:p w14:paraId="06E04367" w14:textId="77777777" w:rsidR="00EB59DC" w:rsidRPr="00B03987" w:rsidRDefault="00B0398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6486898D" w14:textId="192DE617" w:rsidR="00EB59DC" w:rsidRPr="00B03987" w:rsidRDefault="0035114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19-1842619349/0800</w:t>
            </w:r>
          </w:p>
        </w:tc>
      </w:tr>
      <w:tr w:rsidR="00EB59DC" w14:paraId="5D98C9D9" w14:textId="77777777">
        <w:trPr>
          <w:trHeight w:val="357"/>
        </w:trPr>
        <w:tc>
          <w:tcPr>
            <w:tcW w:w="2320" w:type="dxa"/>
          </w:tcPr>
          <w:p w14:paraId="7DBFC5D2" w14:textId="77777777" w:rsidR="00B03987" w:rsidRPr="00B03987" w:rsidRDefault="00B0398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114FF74" w14:textId="77777777" w:rsidR="00EB59DC" w:rsidRPr="00B03987" w:rsidRDefault="00EF6EA5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EB59DC" w14:paraId="032E5554" w14:textId="77777777">
        <w:trPr>
          <w:trHeight w:val="357"/>
        </w:trPr>
        <w:tc>
          <w:tcPr>
            <w:tcW w:w="2320" w:type="dxa"/>
          </w:tcPr>
          <w:p w14:paraId="49847953" w14:textId="77777777" w:rsidR="00EB59DC" w:rsidRPr="00B03987" w:rsidRDefault="00B0398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Zastoupeno:</w:t>
            </w:r>
          </w:p>
        </w:tc>
        <w:tc>
          <w:tcPr>
            <w:tcW w:w="7319" w:type="dxa"/>
            <w:gridSpan w:val="4"/>
          </w:tcPr>
          <w:p w14:paraId="7A2F49C7" w14:textId="7AB0ADCD" w:rsidR="00EB59DC" w:rsidRPr="00B03987" w:rsidRDefault="00B03987" w:rsidP="00687EEA">
            <w:pPr>
              <w:rPr>
                <w:rFonts w:ascii="Arial" w:hAnsi="Arial"/>
                <w:b/>
                <w:sz w:val="20"/>
                <w:szCs w:val="20"/>
              </w:rPr>
            </w:pPr>
            <w:r w:rsidRPr="00B03987">
              <w:rPr>
                <w:rFonts w:ascii="Arial" w:hAnsi="Arial"/>
                <w:b/>
                <w:sz w:val="20"/>
                <w:szCs w:val="20"/>
              </w:rPr>
              <w:t>Ing.</w:t>
            </w:r>
            <w:r w:rsidR="00A8137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87EEA">
              <w:rPr>
                <w:rFonts w:ascii="Arial" w:hAnsi="Arial"/>
                <w:b/>
                <w:sz w:val="20"/>
                <w:szCs w:val="20"/>
              </w:rPr>
              <w:t>Tomášem Navrátilem</w:t>
            </w:r>
            <w:r w:rsidRPr="00B03987">
              <w:rPr>
                <w:rFonts w:ascii="Arial" w:hAnsi="Arial"/>
                <w:b/>
                <w:sz w:val="20"/>
                <w:szCs w:val="20"/>
              </w:rPr>
              <w:t>, primátorem</w:t>
            </w:r>
          </w:p>
        </w:tc>
      </w:tr>
      <w:tr w:rsidR="00A42FE6" w14:paraId="2904FDFD" w14:textId="77777777">
        <w:trPr>
          <w:trHeight w:val="357"/>
        </w:trPr>
        <w:tc>
          <w:tcPr>
            <w:tcW w:w="2320" w:type="dxa"/>
          </w:tcPr>
          <w:p w14:paraId="238C18B6" w14:textId="77777777" w:rsidR="00A42FE6" w:rsidRPr="00B03987" w:rsidRDefault="00A42FE6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509CC381" w14:textId="77777777" w:rsidR="00A42FE6" w:rsidRPr="00B03987" w:rsidRDefault="00A42FE6" w:rsidP="00687EE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5eabx4t</w:t>
            </w:r>
          </w:p>
        </w:tc>
      </w:tr>
      <w:tr w:rsidR="00EB59DC" w14:paraId="5F62B33B" w14:textId="77777777">
        <w:trPr>
          <w:trHeight w:hRule="exact" w:val="220"/>
        </w:trPr>
        <w:tc>
          <w:tcPr>
            <w:tcW w:w="2320" w:type="dxa"/>
          </w:tcPr>
          <w:p w14:paraId="3F908962" w14:textId="77777777" w:rsidR="00EB59DC" w:rsidRDefault="00EB59DC" w:rsidP="00EB59DC"/>
        </w:tc>
        <w:tc>
          <w:tcPr>
            <w:tcW w:w="7319" w:type="dxa"/>
            <w:gridSpan w:val="4"/>
          </w:tcPr>
          <w:p w14:paraId="26F35077" w14:textId="77777777" w:rsidR="00EB59DC" w:rsidRDefault="00EB59DC" w:rsidP="00EB59DC"/>
        </w:tc>
      </w:tr>
      <w:tr w:rsidR="00B03987" w14:paraId="7A658147" w14:textId="77777777">
        <w:trPr>
          <w:trHeight w:val="357"/>
        </w:trPr>
        <w:tc>
          <w:tcPr>
            <w:tcW w:w="9639" w:type="dxa"/>
            <w:gridSpan w:val="5"/>
          </w:tcPr>
          <w:p w14:paraId="6882BBA4" w14:textId="72E29D12" w:rsidR="00B03987" w:rsidRPr="00B03987" w:rsidRDefault="00B03987" w:rsidP="00A813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jen „</w:t>
            </w:r>
            <w:r w:rsidR="00351147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B03987" w14:paraId="713C8531" w14:textId="77777777">
        <w:trPr>
          <w:trHeight w:val="357"/>
        </w:trPr>
        <w:tc>
          <w:tcPr>
            <w:tcW w:w="2320" w:type="dxa"/>
          </w:tcPr>
          <w:p w14:paraId="231D86EB" w14:textId="77777777" w:rsidR="00B03987" w:rsidRPr="00B03987" w:rsidRDefault="00B0398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3ECD9E3E" w14:textId="77777777" w:rsidR="00B03987" w:rsidRPr="00B03987" w:rsidRDefault="00B0398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03987" w14:paraId="5B8CD94C" w14:textId="77777777" w:rsidTr="00A81374">
        <w:trPr>
          <w:trHeight w:val="828"/>
        </w:trPr>
        <w:tc>
          <w:tcPr>
            <w:tcW w:w="2320" w:type="dxa"/>
          </w:tcPr>
          <w:p w14:paraId="39CE8C62" w14:textId="5DCD3518" w:rsidR="00B03987" w:rsidRPr="00B03987" w:rsidRDefault="00351147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D7700C">
              <w:rPr>
                <w:rFonts w:ascii="Arial" w:hAnsi="Arial" w:cs="Arial"/>
                <w:sz w:val="18"/>
                <w:szCs w:val="18"/>
              </w:rPr>
              <w:t>:</w:t>
            </w:r>
            <w:r w:rsidR="00B03987" w:rsidRPr="00B039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19" w:type="dxa"/>
            <w:gridSpan w:val="4"/>
          </w:tcPr>
          <w:p w14:paraId="1DF379AA" w14:textId="000C7B3E" w:rsidR="00B0398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JTA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ex</w:t>
            </w:r>
            <w:r w:rsidR="0074152B">
              <w:rPr>
                <w:rFonts w:ascii="Arial" w:hAnsi="Arial"/>
                <w:b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sz w:val="20"/>
                <w:szCs w:val="20"/>
              </w:rPr>
              <w:t>lusive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spol. s r.o.</w:t>
            </w:r>
          </w:p>
          <w:p w14:paraId="43EC4E83" w14:textId="2E55900B" w:rsidR="00351147" w:rsidRPr="00351147" w:rsidRDefault="00351147" w:rsidP="00F51C99">
            <w:pPr>
              <w:rPr>
                <w:rFonts w:ascii="Arial" w:hAnsi="Arial"/>
                <w:sz w:val="20"/>
                <w:szCs w:val="20"/>
              </w:rPr>
            </w:pPr>
            <w:r w:rsidRPr="00351147">
              <w:rPr>
                <w:rFonts w:ascii="Arial" w:hAnsi="Arial"/>
                <w:sz w:val="20"/>
                <w:szCs w:val="20"/>
              </w:rPr>
              <w:t>zapsán v obchodním rejstříku vedeném Krajským soudem v Ostravě, oddíl C, vložka 36005</w:t>
            </w:r>
          </w:p>
        </w:tc>
      </w:tr>
      <w:tr w:rsidR="00B03987" w14:paraId="4382280A" w14:textId="77777777">
        <w:trPr>
          <w:trHeight w:val="357"/>
        </w:trPr>
        <w:tc>
          <w:tcPr>
            <w:tcW w:w="2320" w:type="dxa"/>
          </w:tcPr>
          <w:p w14:paraId="45790D0E" w14:textId="03BC75BC" w:rsidR="00B03987" w:rsidRPr="00B03987" w:rsidRDefault="00351147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</w:t>
            </w:r>
            <w:r w:rsidR="00B03987"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FF6A0C3" w14:textId="6A80B9AF" w:rsidR="00B03987" w:rsidRPr="00B0398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Petřkovická 861/5, Petřkovice, 725 29 Ostrava</w:t>
            </w:r>
          </w:p>
        </w:tc>
      </w:tr>
      <w:tr w:rsidR="00B03987" w14:paraId="7865AC47" w14:textId="77777777">
        <w:trPr>
          <w:trHeight w:val="357"/>
        </w:trPr>
        <w:tc>
          <w:tcPr>
            <w:tcW w:w="2320" w:type="dxa"/>
          </w:tcPr>
          <w:p w14:paraId="7346E13F" w14:textId="77777777" w:rsidR="00B03987" w:rsidRPr="00B03987" w:rsidRDefault="00B03987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013C1105" w14:textId="39CBAF77" w:rsidR="00B03987" w:rsidRPr="00B0398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28619935</w:t>
            </w:r>
          </w:p>
        </w:tc>
      </w:tr>
      <w:tr w:rsidR="00B03987" w14:paraId="48A1C1AB" w14:textId="77777777">
        <w:trPr>
          <w:trHeight w:val="357"/>
        </w:trPr>
        <w:tc>
          <w:tcPr>
            <w:tcW w:w="2320" w:type="dxa"/>
          </w:tcPr>
          <w:p w14:paraId="6F8F1A39" w14:textId="77777777" w:rsidR="00B03987" w:rsidRPr="00B03987" w:rsidRDefault="00B03987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5FEE00CE" w14:textId="52A2FDE4" w:rsidR="00B03987" w:rsidRPr="00B03987" w:rsidRDefault="00687EEA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</w:t>
            </w:r>
            <w:r w:rsidR="00351147">
              <w:rPr>
                <w:rFonts w:ascii="Arial" w:hAnsi="Arial"/>
                <w:b/>
                <w:sz w:val="20"/>
                <w:szCs w:val="20"/>
              </w:rPr>
              <w:t>28619935</w:t>
            </w:r>
          </w:p>
        </w:tc>
      </w:tr>
      <w:tr w:rsidR="00351147" w14:paraId="2BD524A8" w14:textId="77777777">
        <w:trPr>
          <w:trHeight w:val="357"/>
        </w:trPr>
        <w:tc>
          <w:tcPr>
            <w:tcW w:w="2320" w:type="dxa"/>
          </w:tcPr>
          <w:p w14:paraId="7D76A5FA" w14:textId="179B27E0" w:rsidR="00351147" w:rsidRPr="00B03987" w:rsidRDefault="00351147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BCA52BE" w14:textId="47DAB607" w:rsidR="0035114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43-6885300277/0100</w:t>
            </w:r>
          </w:p>
        </w:tc>
      </w:tr>
      <w:tr w:rsidR="00351147" w14:paraId="322C4476" w14:textId="77777777">
        <w:trPr>
          <w:trHeight w:val="357"/>
        </w:trPr>
        <w:tc>
          <w:tcPr>
            <w:tcW w:w="2320" w:type="dxa"/>
          </w:tcPr>
          <w:p w14:paraId="27E27572" w14:textId="2959C86B" w:rsidR="00351147" w:rsidRDefault="00351147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35C06D42" w14:textId="31E02D43" w:rsidR="0035114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Komerční banka, a.s.</w:t>
            </w:r>
          </w:p>
        </w:tc>
      </w:tr>
      <w:tr w:rsidR="00B03987" w14:paraId="63357363" w14:textId="77777777" w:rsidTr="00A81374">
        <w:trPr>
          <w:trHeight w:val="625"/>
        </w:trPr>
        <w:tc>
          <w:tcPr>
            <w:tcW w:w="2320" w:type="dxa"/>
          </w:tcPr>
          <w:p w14:paraId="51B67B54" w14:textId="670891D3" w:rsidR="00B03987" w:rsidRPr="00B03987" w:rsidRDefault="00351147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A81374">
              <w:rPr>
                <w:rFonts w:ascii="Arial" w:hAnsi="Arial" w:cs="Arial"/>
                <w:sz w:val="18"/>
                <w:szCs w:val="18"/>
              </w:rPr>
              <w:t>a</w:t>
            </w:r>
            <w:r w:rsidR="00B03987" w:rsidRPr="00B0398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C44B31" w14:textId="77777777" w:rsidR="00B0398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Ing. Alanem Jančíkem, jednatelem</w:t>
            </w:r>
          </w:p>
          <w:p w14:paraId="60A63468" w14:textId="398036F6" w:rsidR="00351147" w:rsidRPr="00B03987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Mgr. Michalem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Miturou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jednatelem</w:t>
            </w:r>
          </w:p>
        </w:tc>
      </w:tr>
      <w:tr w:rsidR="00A42FE6" w14:paraId="45FDEBAE" w14:textId="77777777">
        <w:trPr>
          <w:trHeight w:val="357"/>
        </w:trPr>
        <w:tc>
          <w:tcPr>
            <w:tcW w:w="2320" w:type="dxa"/>
          </w:tcPr>
          <w:p w14:paraId="1498959A" w14:textId="21856840" w:rsidR="00A42FE6" w:rsidRPr="00B03987" w:rsidRDefault="00A42FE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3CAFF95B" w14:textId="7C5A930E" w:rsidR="00A42FE6" w:rsidRDefault="00351147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ez9n7bz</w:t>
            </w:r>
          </w:p>
        </w:tc>
      </w:tr>
      <w:tr w:rsidR="00B03987" w14:paraId="2FF2A444" w14:textId="77777777">
        <w:trPr>
          <w:trHeight w:hRule="exact" w:val="220"/>
        </w:trPr>
        <w:tc>
          <w:tcPr>
            <w:tcW w:w="2320" w:type="dxa"/>
          </w:tcPr>
          <w:p w14:paraId="394740F6" w14:textId="77777777" w:rsidR="00B03987" w:rsidRDefault="00B03987" w:rsidP="00F51C99"/>
        </w:tc>
        <w:tc>
          <w:tcPr>
            <w:tcW w:w="7319" w:type="dxa"/>
            <w:gridSpan w:val="4"/>
          </w:tcPr>
          <w:p w14:paraId="7D93F388" w14:textId="77777777" w:rsidR="00B03987" w:rsidRDefault="00B03987" w:rsidP="00F51C99"/>
        </w:tc>
      </w:tr>
      <w:tr w:rsidR="00B03987" w14:paraId="7E48FD91" w14:textId="77777777">
        <w:trPr>
          <w:trHeight w:val="357"/>
        </w:trPr>
        <w:tc>
          <w:tcPr>
            <w:tcW w:w="9639" w:type="dxa"/>
            <w:gridSpan w:val="5"/>
          </w:tcPr>
          <w:p w14:paraId="0A9481EC" w14:textId="0119C6B4" w:rsidR="00B03987" w:rsidRPr="00B03987" w:rsidRDefault="00B03987" w:rsidP="00687E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jen „ </w:t>
            </w:r>
            <w:r w:rsidR="00351147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14:paraId="24D3F167" w14:textId="77777777" w:rsidR="00651F08" w:rsidRDefault="00651F08"/>
    <w:p w14:paraId="134B0031" w14:textId="77777777" w:rsidR="00FD0D40" w:rsidRDefault="00FD0D40" w:rsidP="00FD0D40">
      <w:pPr>
        <w:jc w:val="center"/>
        <w:rPr>
          <w:rFonts w:ascii="Arial" w:hAnsi="Arial" w:cs="Arial"/>
          <w:sz w:val="20"/>
          <w:szCs w:val="20"/>
        </w:rPr>
      </w:pPr>
    </w:p>
    <w:p w14:paraId="39C86BD5" w14:textId="77777777" w:rsidR="00351147" w:rsidRDefault="00351147" w:rsidP="00FD0D40">
      <w:pPr>
        <w:jc w:val="center"/>
        <w:rPr>
          <w:rFonts w:ascii="Arial" w:hAnsi="Arial" w:cs="Arial"/>
          <w:sz w:val="20"/>
          <w:szCs w:val="20"/>
        </w:rPr>
      </w:pPr>
    </w:p>
    <w:p w14:paraId="58DDABDC" w14:textId="77777777" w:rsidR="00351147" w:rsidRDefault="00351147" w:rsidP="00FD0D40">
      <w:pPr>
        <w:jc w:val="center"/>
        <w:rPr>
          <w:rFonts w:ascii="Arial" w:hAnsi="Arial" w:cs="Arial"/>
          <w:sz w:val="20"/>
          <w:szCs w:val="20"/>
        </w:rPr>
      </w:pPr>
    </w:p>
    <w:p w14:paraId="4B16FCD3" w14:textId="77777777" w:rsidR="00351147" w:rsidRDefault="00351147" w:rsidP="00FD0D40">
      <w:pPr>
        <w:jc w:val="center"/>
        <w:rPr>
          <w:rFonts w:ascii="Arial" w:hAnsi="Arial" w:cs="Arial"/>
          <w:sz w:val="20"/>
          <w:szCs w:val="20"/>
        </w:rPr>
      </w:pPr>
    </w:p>
    <w:p w14:paraId="4BEE05B1" w14:textId="77777777" w:rsidR="00351147" w:rsidRPr="00D736FD" w:rsidRDefault="00351147" w:rsidP="00FD0D40">
      <w:pPr>
        <w:jc w:val="center"/>
        <w:rPr>
          <w:rFonts w:ascii="Arial" w:hAnsi="Arial" w:cs="Arial"/>
          <w:sz w:val="20"/>
          <w:szCs w:val="20"/>
        </w:rPr>
      </w:pPr>
    </w:p>
    <w:p w14:paraId="3F5300C9" w14:textId="77777777" w:rsidR="00FD0D40" w:rsidRDefault="00FD0D40" w:rsidP="00FD0D40">
      <w:pPr>
        <w:jc w:val="center"/>
        <w:rPr>
          <w:rFonts w:ascii="Arial" w:hAnsi="Arial" w:cs="Arial"/>
          <w:b/>
          <w:sz w:val="20"/>
          <w:szCs w:val="20"/>
        </w:rPr>
      </w:pPr>
      <w:r w:rsidRPr="00D736FD">
        <w:rPr>
          <w:rFonts w:ascii="Arial" w:hAnsi="Arial" w:cs="Arial"/>
          <w:b/>
          <w:sz w:val="20"/>
          <w:szCs w:val="20"/>
        </w:rPr>
        <w:t xml:space="preserve">II. </w:t>
      </w:r>
    </w:p>
    <w:p w14:paraId="1142D7C4" w14:textId="77777777" w:rsidR="007008DF" w:rsidRPr="00D736FD" w:rsidRDefault="007008DF" w:rsidP="00FD0D40">
      <w:pPr>
        <w:jc w:val="center"/>
        <w:rPr>
          <w:rFonts w:ascii="Arial" w:hAnsi="Arial" w:cs="Arial"/>
          <w:b/>
          <w:sz w:val="20"/>
          <w:szCs w:val="20"/>
        </w:rPr>
      </w:pPr>
    </w:p>
    <w:p w14:paraId="6E520691" w14:textId="77777777" w:rsidR="00FD0D40" w:rsidRPr="00D736FD" w:rsidRDefault="00FD0D40" w:rsidP="00FD0D40">
      <w:pPr>
        <w:numPr>
          <w:ilvl w:val="0"/>
          <w:numId w:val="8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Dárce prohlašuje, že je výlučným vlastníkem nemovitosti zapsané u Katastrálního úřadu pro Moravskoslezský kraj, Katastrální pracoviště Opava, na listu vlastnictví č. </w:t>
      </w:r>
      <w:r>
        <w:rPr>
          <w:rFonts w:ascii="Arial" w:eastAsia="Calibri" w:hAnsi="Arial" w:cs="Arial"/>
          <w:sz w:val="20"/>
          <w:szCs w:val="20"/>
        </w:rPr>
        <w:t>15607</w:t>
      </w:r>
      <w:r w:rsidRPr="00D736FD">
        <w:rPr>
          <w:rFonts w:ascii="Arial" w:eastAsia="Calibri" w:hAnsi="Arial" w:cs="Arial"/>
          <w:sz w:val="20"/>
          <w:szCs w:val="20"/>
        </w:rPr>
        <w:t xml:space="preserve">, pro katastrální území </w:t>
      </w:r>
      <w:r>
        <w:rPr>
          <w:rFonts w:ascii="Arial" w:eastAsia="Calibri" w:hAnsi="Arial" w:cs="Arial"/>
          <w:sz w:val="20"/>
          <w:szCs w:val="20"/>
        </w:rPr>
        <w:t>Opava-Předměstí</w:t>
      </w:r>
      <w:r w:rsidRPr="00D736FD">
        <w:rPr>
          <w:rFonts w:ascii="Arial" w:eastAsia="Calibri" w:hAnsi="Arial" w:cs="Arial"/>
          <w:sz w:val="20"/>
          <w:szCs w:val="20"/>
        </w:rPr>
        <w:t xml:space="preserve">, obec </w:t>
      </w:r>
      <w:r>
        <w:rPr>
          <w:rFonts w:ascii="Arial" w:eastAsia="Calibri" w:hAnsi="Arial" w:cs="Arial"/>
          <w:sz w:val="20"/>
          <w:szCs w:val="20"/>
        </w:rPr>
        <w:t>Opava</w:t>
      </w:r>
      <w:r w:rsidRPr="00D736FD">
        <w:rPr>
          <w:rFonts w:ascii="Arial" w:eastAsia="Calibri" w:hAnsi="Arial" w:cs="Arial"/>
          <w:sz w:val="20"/>
          <w:szCs w:val="20"/>
        </w:rPr>
        <w:t>, a to:</w:t>
      </w:r>
    </w:p>
    <w:p w14:paraId="5BD2E9ED" w14:textId="77777777" w:rsidR="00FD0D40" w:rsidRPr="00D736FD" w:rsidRDefault="00FD0D40" w:rsidP="00FD0D40">
      <w:p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5650FAD" w14:textId="77777777" w:rsidR="00FD0D40" w:rsidRPr="00D736FD" w:rsidRDefault="00FD0D40" w:rsidP="00FD0D40">
      <w:pPr>
        <w:numPr>
          <w:ilvl w:val="0"/>
          <w:numId w:val="9"/>
        </w:numPr>
        <w:suppressAutoHyphens/>
        <w:ind w:left="284"/>
        <w:jc w:val="both"/>
        <w:rPr>
          <w:rFonts w:ascii="Arial" w:hAnsi="Arial" w:cs="Arial"/>
          <w:b/>
          <w:sz w:val="20"/>
          <w:szCs w:val="20"/>
        </w:rPr>
      </w:pPr>
      <w:r w:rsidRPr="00D736FD">
        <w:rPr>
          <w:rFonts w:ascii="Arial" w:hAnsi="Arial" w:cs="Arial"/>
          <w:b/>
          <w:sz w:val="20"/>
          <w:szCs w:val="20"/>
        </w:rPr>
        <w:t xml:space="preserve">pozemek </w:t>
      </w:r>
      <w:proofErr w:type="spellStart"/>
      <w:proofErr w:type="gramStart"/>
      <w:r w:rsidRPr="00D736FD">
        <w:rPr>
          <w:rFonts w:ascii="Arial" w:hAnsi="Arial" w:cs="Arial"/>
          <w:b/>
          <w:sz w:val="20"/>
          <w:szCs w:val="20"/>
        </w:rPr>
        <w:t>p.č</w:t>
      </w:r>
      <w:proofErr w:type="spellEnd"/>
      <w:r w:rsidRPr="00D736FD">
        <w:rPr>
          <w:rFonts w:ascii="Arial" w:hAnsi="Arial" w:cs="Arial"/>
          <w:b/>
          <w:sz w:val="20"/>
          <w:szCs w:val="20"/>
        </w:rPr>
        <w:t>.</w:t>
      </w:r>
      <w:proofErr w:type="gramEnd"/>
      <w:r w:rsidRPr="00D736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2204/8</w:t>
      </w:r>
      <w:r w:rsidRPr="00D736FD">
        <w:rPr>
          <w:rFonts w:ascii="Arial" w:hAnsi="Arial" w:cs="Arial"/>
          <w:b/>
          <w:sz w:val="20"/>
          <w:szCs w:val="20"/>
        </w:rPr>
        <w:t xml:space="preserve">, o výměře </w:t>
      </w:r>
      <w:r>
        <w:rPr>
          <w:rFonts w:ascii="Arial" w:hAnsi="Arial" w:cs="Arial"/>
          <w:b/>
          <w:sz w:val="20"/>
          <w:szCs w:val="20"/>
        </w:rPr>
        <w:t>311</w:t>
      </w:r>
      <w:r w:rsidRPr="00D736FD">
        <w:rPr>
          <w:rFonts w:ascii="Arial" w:hAnsi="Arial" w:cs="Arial"/>
          <w:b/>
          <w:sz w:val="20"/>
          <w:szCs w:val="20"/>
        </w:rPr>
        <w:t xml:space="preserve"> m2</w:t>
      </w:r>
    </w:p>
    <w:p w14:paraId="51172CE0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01215CBA" w14:textId="698666F8" w:rsidR="00FD0D40" w:rsidRPr="00D736FD" w:rsidRDefault="00FD0D40" w:rsidP="00FD0D40">
      <w:pPr>
        <w:numPr>
          <w:ilvl w:val="0"/>
          <w:numId w:val="8"/>
        </w:numPr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Geometrickým plánem pro rozdělení pozemku č. </w:t>
      </w:r>
      <w:r w:rsidR="005C4447">
        <w:rPr>
          <w:rFonts w:ascii="Arial" w:eastAsia="Calibri" w:hAnsi="Arial" w:cs="Arial"/>
          <w:sz w:val="20"/>
          <w:szCs w:val="20"/>
        </w:rPr>
        <w:t xml:space="preserve">5876 - 60/2021 </w:t>
      </w:r>
      <w:r w:rsidRPr="00D736FD">
        <w:rPr>
          <w:rFonts w:ascii="Arial" w:eastAsia="Calibri" w:hAnsi="Arial" w:cs="Arial"/>
          <w:sz w:val="20"/>
          <w:szCs w:val="20"/>
        </w:rPr>
        <w:t xml:space="preserve">pro obec </w:t>
      </w:r>
      <w:r>
        <w:rPr>
          <w:rFonts w:ascii="Arial" w:eastAsia="Calibri" w:hAnsi="Arial" w:cs="Arial"/>
          <w:sz w:val="20"/>
          <w:szCs w:val="20"/>
        </w:rPr>
        <w:t>Opava</w:t>
      </w:r>
      <w:r w:rsidRPr="00D736FD">
        <w:rPr>
          <w:rFonts w:ascii="Arial" w:eastAsia="Calibri" w:hAnsi="Arial" w:cs="Arial"/>
          <w:sz w:val="20"/>
          <w:szCs w:val="20"/>
        </w:rPr>
        <w:t xml:space="preserve">, katastrální území </w:t>
      </w:r>
      <w:r>
        <w:rPr>
          <w:rFonts w:ascii="Arial" w:eastAsia="Calibri" w:hAnsi="Arial" w:cs="Arial"/>
          <w:sz w:val="20"/>
          <w:szCs w:val="20"/>
        </w:rPr>
        <w:t>Opava-Předměstí</w:t>
      </w:r>
      <w:r w:rsidRPr="00D736FD">
        <w:rPr>
          <w:rFonts w:ascii="Arial" w:eastAsia="Calibri" w:hAnsi="Arial" w:cs="Arial"/>
          <w:sz w:val="20"/>
          <w:szCs w:val="20"/>
        </w:rPr>
        <w:t>, vyhotoveným</w:t>
      </w:r>
      <w:r w:rsidR="005C4447">
        <w:rPr>
          <w:rFonts w:ascii="Arial" w:eastAsia="Calibri" w:hAnsi="Arial" w:cs="Arial"/>
          <w:sz w:val="20"/>
          <w:szCs w:val="20"/>
        </w:rPr>
        <w:t xml:space="preserve"> Petrem Jarošem,</w:t>
      </w:r>
      <w:r w:rsidRPr="00D736F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k</w:t>
      </w:r>
      <w:r w:rsidRPr="00D736FD">
        <w:rPr>
          <w:rFonts w:ascii="Arial" w:eastAsia="Calibri" w:hAnsi="Arial" w:cs="Arial"/>
          <w:sz w:val="20"/>
          <w:szCs w:val="20"/>
        </w:rPr>
        <w:t xml:space="preserve">de s očíslováním parcel dle tohoto geometrického plánu dal souhlas Katastrální úřad pro </w:t>
      </w:r>
      <w:r w:rsidRPr="00D736FD">
        <w:rPr>
          <w:rFonts w:ascii="Arial" w:eastAsia="Arial Unicode MS" w:hAnsi="Arial" w:cs="Arial"/>
          <w:sz w:val="20"/>
          <w:szCs w:val="20"/>
        </w:rPr>
        <w:t>Moravskoslezský kraj, Katastrální pracoviště Opava</w:t>
      </w:r>
      <w:r w:rsidRPr="00D736FD">
        <w:rPr>
          <w:rFonts w:ascii="Arial" w:eastAsia="Calibri" w:hAnsi="Arial" w:cs="Arial"/>
          <w:sz w:val="20"/>
          <w:szCs w:val="20"/>
        </w:rPr>
        <w:t xml:space="preserve"> (dále jen „</w:t>
      </w:r>
      <w:r w:rsidRPr="00D736FD">
        <w:rPr>
          <w:rFonts w:ascii="Arial" w:eastAsia="Calibri" w:hAnsi="Arial" w:cs="Arial"/>
          <w:b/>
          <w:sz w:val="20"/>
          <w:szCs w:val="20"/>
        </w:rPr>
        <w:t>geometrický plán</w:t>
      </w:r>
      <w:r w:rsidRPr="00D736FD">
        <w:rPr>
          <w:rFonts w:ascii="Arial" w:eastAsia="Calibri" w:hAnsi="Arial" w:cs="Arial"/>
          <w:sz w:val="20"/>
          <w:szCs w:val="20"/>
        </w:rPr>
        <w:t xml:space="preserve">“) došlo </w:t>
      </w:r>
      <w:r>
        <w:rPr>
          <w:rFonts w:ascii="Arial" w:eastAsia="Calibri" w:hAnsi="Arial" w:cs="Arial"/>
          <w:sz w:val="20"/>
          <w:szCs w:val="20"/>
        </w:rPr>
        <w:t xml:space="preserve">mimo jiné </w:t>
      </w:r>
      <w:r w:rsidRPr="00D736FD">
        <w:rPr>
          <w:rFonts w:ascii="Arial" w:eastAsia="Calibri" w:hAnsi="Arial" w:cs="Arial"/>
          <w:sz w:val="20"/>
          <w:szCs w:val="20"/>
        </w:rPr>
        <w:t xml:space="preserve">k rozdělení pozemku </w:t>
      </w:r>
      <w:proofErr w:type="spellStart"/>
      <w:proofErr w:type="gramStart"/>
      <w:r w:rsidRPr="00D736FD">
        <w:rPr>
          <w:rFonts w:ascii="Arial" w:eastAsia="Calibri" w:hAnsi="Arial" w:cs="Arial"/>
          <w:sz w:val="20"/>
          <w:szCs w:val="20"/>
        </w:rPr>
        <w:t>p.č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>.</w:t>
      </w:r>
      <w:proofErr w:type="gramEnd"/>
      <w:r w:rsidRPr="00D736F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2204/8</w:t>
      </w:r>
      <w:r w:rsidRPr="00D736FD">
        <w:rPr>
          <w:rFonts w:ascii="Arial" w:eastAsia="Calibri" w:hAnsi="Arial" w:cs="Arial"/>
          <w:sz w:val="20"/>
          <w:szCs w:val="20"/>
        </w:rPr>
        <w:t xml:space="preserve"> popsaného výše tak, že z pozemku </w:t>
      </w:r>
      <w:proofErr w:type="spellStart"/>
      <w:r w:rsidRPr="00D736FD">
        <w:rPr>
          <w:rFonts w:ascii="Arial" w:eastAsia="Calibri" w:hAnsi="Arial" w:cs="Arial"/>
          <w:sz w:val="20"/>
          <w:szCs w:val="20"/>
        </w:rPr>
        <w:t>p.č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>2204/8</w:t>
      </w:r>
      <w:r w:rsidRPr="00D736FD">
        <w:rPr>
          <w:rFonts w:ascii="Arial" w:eastAsia="Calibri" w:hAnsi="Arial" w:cs="Arial"/>
          <w:sz w:val="20"/>
          <w:szCs w:val="20"/>
        </w:rPr>
        <w:t xml:space="preserve">, o výměře </w:t>
      </w:r>
      <w:r>
        <w:rPr>
          <w:rFonts w:ascii="Arial" w:eastAsia="Calibri" w:hAnsi="Arial" w:cs="Arial"/>
          <w:sz w:val="20"/>
          <w:szCs w:val="20"/>
        </w:rPr>
        <w:t>311</w:t>
      </w:r>
      <w:r w:rsidRPr="00D736FD">
        <w:rPr>
          <w:rFonts w:ascii="Arial" w:eastAsia="Calibri" w:hAnsi="Arial" w:cs="Arial"/>
          <w:sz w:val="20"/>
          <w:szCs w:val="20"/>
        </w:rPr>
        <w:t xml:space="preserve"> m</w:t>
      </w:r>
      <w:r w:rsidRPr="00D736FD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r w:rsidRPr="00D736FD">
        <w:rPr>
          <w:rFonts w:ascii="Arial" w:eastAsia="Calibri" w:hAnsi="Arial" w:cs="Arial"/>
          <w:sz w:val="20"/>
          <w:szCs w:val="20"/>
        </w:rPr>
        <w:t xml:space="preserve">  byla oddělena </w:t>
      </w:r>
      <w:r w:rsidR="005C4447">
        <w:rPr>
          <w:rFonts w:ascii="Arial" w:eastAsia="Calibri" w:hAnsi="Arial" w:cs="Arial"/>
          <w:snapToGrid w:val="0"/>
          <w:sz w:val="20"/>
          <w:szCs w:val="20"/>
        </w:rPr>
        <w:t>část o výměře 100</w:t>
      </w:r>
      <w:r w:rsidR="007008DF">
        <w:rPr>
          <w:rFonts w:ascii="Arial" w:eastAsia="Calibri" w:hAnsi="Arial" w:cs="Arial"/>
          <w:snapToGrid w:val="0"/>
          <w:sz w:val="20"/>
          <w:szCs w:val="20"/>
        </w:rPr>
        <w:t xml:space="preserve"> m</w:t>
      </w:r>
      <w:r w:rsidR="007008DF">
        <w:rPr>
          <w:rFonts w:ascii="Arial" w:eastAsia="Calibri" w:hAnsi="Arial" w:cs="Arial"/>
          <w:snapToGrid w:val="0"/>
          <w:sz w:val="20"/>
          <w:szCs w:val="20"/>
          <w:vertAlign w:val="superscript"/>
        </w:rPr>
        <w:t>2</w:t>
      </w:r>
      <w:r w:rsidRPr="00D736FD">
        <w:rPr>
          <w:rFonts w:ascii="Arial" w:eastAsia="Calibri" w:hAnsi="Arial" w:cs="Arial"/>
          <w:snapToGrid w:val="0"/>
          <w:sz w:val="20"/>
          <w:szCs w:val="20"/>
        </w:rPr>
        <w:t xml:space="preserve">, a takto nově vzniklé parcele bylo přiděleno nové parcelní číslo </w:t>
      </w:r>
      <w:r>
        <w:rPr>
          <w:rFonts w:ascii="Arial" w:eastAsia="Calibri" w:hAnsi="Arial" w:cs="Arial"/>
          <w:snapToGrid w:val="0"/>
          <w:sz w:val="20"/>
          <w:szCs w:val="20"/>
        </w:rPr>
        <w:t>2204/25</w:t>
      </w:r>
      <w:r w:rsidRPr="00D736FD">
        <w:rPr>
          <w:rFonts w:ascii="Arial" w:eastAsia="Calibri" w:hAnsi="Arial" w:cs="Arial"/>
          <w:b/>
          <w:snapToGrid w:val="0"/>
          <w:sz w:val="20"/>
          <w:szCs w:val="20"/>
        </w:rPr>
        <w:t>.</w:t>
      </w:r>
    </w:p>
    <w:p w14:paraId="77EF0CC1" w14:textId="77777777" w:rsidR="00FD0D40" w:rsidRPr="00D736FD" w:rsidRDefault="00FD0D40" w:rsidP="00FD0D40">
      <w:p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8C9495E" w14:textId="611F494B" w:rsidR="00FD0D40" w:rsidRPr="00D736FD" w:rsidRDefault="00FD0D40" w:rsidP="00FD0D40">
      <w:pPr>
        <w:numPr>
          <w:ilvl w:val="0"/>
          <w:numId w:val="8"/>
        </w:numPr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Předmětem této smlouvy je </w:t>
      </w:r>
      <w:r w:rsidRPr="00D736FD">
        <w:rPr>
          <w:rFonts w:ascii="Arial" w:eastAsia="Calibri" w:hAnsi="Arial" w:cs="Arial"/>
          <w:b/>
          <w:sz w:val="20"/>
          <w:szCs w:val="20"/>
        </w:rPr>
        <w:t>bezúplatný převod vlastnického práva</w:t>
      </w:r>
      <w:r w:rsidRPr="00D736FD">
        <w:rPr>
          <w:rFonts w:ascii="Arial" w:eastAsia="Calibri" w:hAnsi="Arial" w:cs="Arial"/>
          <w:sz w:val="20"/>
          <w:szCs w:val="20"/>
        </w:rPr>
        <w:t xml:space="preserve"> </w:t>
      </w:r>
      <w:r w:rsidRPr="00D736FD">
        <w:rPr>
          <w:rFonts w:ascii="Arial" w:eastAsia="Calibri" w:hAnsi="Arial" w:cs="Arial"/>
          <w:b/>
          <w:sz w:val="20"/>
          <w:szCs w:val="20"/>
        </w:rPr>
        <w:t xml:space="preserve">k výše popsanému nově vzniklému pozemku </w:t>
      </w:r>
      <w:proofErr w:type="spellStart"/>
      <w:proofErr w:type="gramStart"/>
      <w:r w:rsidRPr="00D736FD">
        <w:rPr>
          <w:rFonts w:ascii="Arial" w:eastAsia="Calibri" w:hAnsi="Arial" w:cs="Arial"/>
          <w:b/>
          <w:sz w:val="20"/>
          <w:szCs w:val="20"/>
        </w:rPr>
        <w:t>p.č</w:t>
      </w:r>
      <w:proofErr w:type="spellEnd"/>
      <w:r w:rsidRPr="00D736FD">
        <w:rPr>
          <w:rFonts w:ascii="Arial" w:eastAsia="Calibri" w:hAnsi="Arial" w:cs="Arial"/>
          <w:b/>
          <w:sz w:val="20"/>
          <w:szCs w:val="20"/>
        </w:rPr>
        <w:t>.</w:t>
      </w:r>
      <w:proofErr w:type="gramEnd"/>
      <w:r w:rsidRPr="00D736FD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2204/25</w:t>
      </w:r>
      <w:r w:rsidR="005C4447">
        <w:rPr>
          <w:rFonts w:ascii="Arial" w:eastAsia="Calibri" w:hAnsi="Arial" w:cs="Arial"/>
          <w:b/>
          <w:sz w:val="20"/>
          <w:szCs w:val="20"/>
        </w:rPr>
        <w:t xml:space="preserve">, o výměře 100 </w:t>
      </w:r>
      <w:r w:rsidR="007008DF">
        <w:rPr>
          <w:rFonts w:ascii="Arial" w:eastAsia="Calibri" w:hAnsi="Arial" w:cs="Arial"/>
          <w:b/>
          <w:sz w:val="20"/>
          <w:szCs w:val="20"/>
        </w:rPr>
        <w:t>m</w:t>
      </w:r>
      <w:r w:rsidR="007008DF">
        <w:rPr>
          <w:rFonts w:ascii="Arial" w:eastAsia="Calibri" w:hAnsi="Arial" w:cs="Arial"/>
          <w:b/>
          <w:sz w:val="20"/>
          <w:szCs w:val="20"/>
          <w:vertAlign w:val="superscript"/>
        </w:rPr>
        <w:t>2</w:t>
      </w:r>
      <w:r w:rsidRPr="00D736F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736FD">
        <w:rPr>
          <w:rFonts w:ascii="Arial" w:eastAsia="Calibri" w:hAnsi="Arial" w:cs="Arial"/>
          <w:sz w:val="20"/>
          <w:szCs w:val="20"/>
        </w:rPr>
        <w:t>(dále jen „</w:t>
      </w:r>
      <w:r w:rsidRPr="00D736FD">
        <w:rPr>
          <w:rFonts w:ascii="Arial" w:eastAsia="Calibri" w:hAnsi="Arial" w:cs="Arial"/>
          <w:b/>
          <w:sz w:val="20"/>
          <w:szCs w:val="20"/>
          <w:u w:val="single"/>
        </w:rPr>
        <w:t>dar</w:t>
      </w:r>
      <w:r w:rsidRPr="00D736FD">
        <w:rPr>
          <w:rFonts w:ascii="Arial" w:eastAsia="Calibri" w:hAnsi="Arial" w:cs="Arial"/>
          <w:sz w:val="20"/>
          <w:szCs w:val="20"/>
        </w:rPr>
        <w:t>“),</w:t>
      </w:r>
      <w:r w:rsidRPr="00D736FD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D736FD">
        <w:rPr>
          <w:rFonts w:ascii="Arial" w:eastAsia="Calibri" w:hAnsi="Arial" w:cs="Arial"/>
          <w:sz w:val="20"/>
          <w:szCs w:val="20"/>
        </w:rPr>
        <w:t xml:space="preserve">kde tento pozemek </w:t>
      </w:r>
      <w:proofErr w:type="spellStart"/>
      <w:r w:rsidRPr="00D736FD">
        <w:rPr>
          <w:rFonts w:ascii="Arial" w:eastAsia="Calibri" w:hAnsi="Arial" w:cs="Arial"/>
          <w:sz w:val="20"/>
          <w:szCs w:val="20"/>
        </w:rPr>
        <w:t>p.č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>2204/25</w:t>
      </w:r>
      <w:r w:rsidRPr="00D736FD">
        <w:rPr>
          <w:rFonts w:ascii="Arial" w:eastAsia="Calibri" w:hAnsi="Arial" w:cs="Arial"/>
          <w:sz w:val="20"/>
          <w:szCs w:val="20"/>
        </w:rPr>
        <w:t xml:space="preserve"> vznikl dle geometrického plánu, specifikovaného výše, rozdělením původního pozemku </w:t>
      </w:r>
      <w:proofErr w:type="spellStart"/>
      <w:r w:rsidRPr="00D736FD">
        <w:rPr>
          <w:rFonts w:ascii="Arial" w:eastAsia="Calibri" w:hAnsi="Arial" w:cs="Arial"/>
          <w:sz w:val="20"/>
          <w:szCs w:val="20"/>
        </w:rPr>
        <w:t>p.č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>2204/8</w:t>
      </w:r>
      <w:r w:rsidRPr="00D736FD">
        <w:rPr>
          <w:rFonts w:ascii="Arial" w:eastAsia="Calibri" w:hAnsi="Arial" w:cs="Arial"/>
          <w:sz w:val="20"/>
          <w:szCs w:val="20"/>
        </w:rPr>
        <w:t>, v </w:t>
      </w:r>
      <w:proofErr w:type="spellStart"/>
      <w:r w:rsidRPr="00D736FD">
        <w:rPr>
          <w:rFonts w:ascii="Arial" w:eastAsia="Calibri" w:hAnsi="Arial" w:cs="Arial"/>
          <w:sz w:val="20"/>
          <w:szCs w:val="20"/>
        </w:rPr>
        <w:t>k.ú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>Opava-Předměstí</w:t>
      </w:r>
      <w:r w:rsidRPr="00D736FD">
        <w:rPr>
          <w:rFonts w:ascii="Arial" w:eastAsia="Calibri" w:hAnsi="Arial" w:cs="Arial"/>
          <w:sz w:val="20"/>
          <w:szCs w:val="20"/>
        </w:rPr>
        <w:t xml:space="preserve">, obec </w:t>
      </w:r>
      <w:r>
        <w:rPr>
          <w:rFonts w:ascii="Arial" w:eastAsia="Calibri" w:hAnsi="Arial" w:cs="Arial"/>
          <w:sz w:val="20"/>
          <w:szCs w:val="20"/>
        </w:rPr>
        <w:t>Opava</w:t>
      </w:r>
      <w:r w:rsidRPr="00D736FD">
        <w:rPr>
          <w:rFonts w:ascii="Arial" w:eastAsia="Calibri" w:hAnsi="Arial" w:cs="Arial"/>
          <w:sz w:val="20"/>
          <w:szCs w:val="20"/>
        </w:rPr>
        <w:t>.</w:t>
      </w:r>
      <w:r w:rsidR="00E05469">
        <w:rPr>
          <w:rFonts w:ascii="Arial" w:eastAsia="Calibri" w:hAnsi="Arial" w:cs="Arial"/>
          <w:sz w:val="20"/>
          <w:szCs w:val="20"/>
        </w:rPr>
        <w:t xml:space="preserve"> Smluvní strany se dohodly, že převáděný pozemek oceňují na částku </w:t>
      </w:r>
      <w:r w:rsidR="00722046">
        <w:rPr>
          <w:rFonts w:ascii="Arial" w:eastAsia="Calibri" w:hAnsi="Arial" w:cs="Arial"/>
          <w:sz w:val="20"/>
          <w:szCs w:val="20"/>
        </w:rPr>
        <w:t>135.200,00</w:t>
      </w:r>
      <w:r w:rsidR="00E05469">
        <w:rPr>
          <w:rFonts w:ascii="Arial" w:eastAsia="Calibri" w:hAnsi="Arial" w:cs="Arial"/>
          <w:sz w:val="20"/>
          <w:szCs w:val="20"/>
        </w:rPr>
        <w:t>Kč.</w:t>
      </w:r>
    </w:p>
    <w:p w14:paraId="4D1066C0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0942B828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5F9F994A" w14:textId="77777777" w:rsidR="00FD0D40" w:rsidRPr="00D736FD" w:rsidRDefault="00FD0D40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736FD">
        <w:rPr>
          <w:rFonts w:ascii="Arial" w:eastAsia="Calibri" w:hAnsi="Arial" w:cs="Arial"/>
          <w:b/>
          <w:sz w:val="20"/>
          <w:szCs w:val="20"/>
        </w:rPr>
        <w:t>I</w:t>
      </w:r>
      <w:r>
        <w:rPr>
          <w:rFonts w:ascii="Arial" w:eastAsia="Calibri" w:hAnsi="Arial" w:cs="Arial"/>
          <w:b/>
          <w:sz w:val="20"/>
          <w:szCs w:val="20"/>
        </w:rPr>
        <w:t>I</w:t>
      </w:r>
      <w:r w:rsidRPr="00D736FD">
        <w:rPr>
          <w:rFonts w:ascii="Arial" w:eastAsia="Calibri" w:hAnsi="Arial" w:cs="Arial"/>
          <w:b/>
          <w:sz w:val="20"/>
          <w:szCs w:val="20"/>
        </w:rPr>
        <w:t>I.</w:t>
      </w:r>
    </w:p>
    <w:p w14:paraId="08C8A605" w14:textId="77777777" w:rsidR="00FD0D40" w:rsidRPr="00D736FD" w:rsidRDefault="00FD0D40" w:rsidP="00FD0D40">
      <w:pPr>
        <w:numPr>
          <w:ilvl w:val="0"/>
          <w:numId w:val="7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Dárce tímto daruje obdarovanému dar, specifikovaný výše, a obdarovaný prohlašuje, že dar od dárce přijímá.</w:t>
      </w:r>
    </w:p>
    <w:p w14:paraId="1495C424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50926701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1B86679C" w14:textId="77777777" w:rsidR="00FD0D40" w:rsidRPr="00D736FD" w:rsidRDefault="00FD0D40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736FD">
        <w:rPr>
          <w:rFonts w:ascii="Arial" w:eastAsia="Calibri" w:hAnsi="Arial" w:cs="Arial"/>
          <w:b/>
          <w:sz w:val="20"/>
          <w:szCs w:val="20"/>
        </w:rPr>
        <w:t>I</w:t>
      </w:r>
      <w:r>
        <w:rPr>
          <w:rFonts w:ascii="Arial" w:eastAsia="Calibri" w:hAnsi="Arial" w:cs="Arial"/>
          <w:b/>
          <w:sz w:val="20"/>
          <w:szCs w:val="20"/>
        </w:rPr>
        <w:t>V</w:t>
      </w:r>
      <w:r w:rsidRPr="00D736FD">
        <w:rPr>
          <w:rFonts w:ascii="Arial" w:eastAsia="Calibri" w:hAnsi="Arial" w:cs="Arial"/>
          <w:b/>
          <w:sz w:val="20"/>
          <w:szCs w:val="20"/>
        </w:rPr>
        <w:t>.</w:t>
      </w:r>
    </w:p>
    <w:p w14:paraId="0E4181C6" w14:textId="77777777" w:rsidR="00FD0D40" w:rsidRDefault="00FD0D40" w:rsidP="00FD0D40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Obdarovaný prohlašuje, že stav daru a jeho součástí, je mu velmi dobře znám a přejímá dar do svého výlučného vlastnictví ve stavu, v jakém se nachází ke dni podpisu této smlouvy. </w:t>
      </w:r>
    </w:p>
    <w:p w14:paraId="269B3DB5" w14:textId="77777777" w:rsidR="00F832D8" w:rsidRPr="00D736FD" w:rsidRDefault="00F832D8" w:rsidP="00F832D8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21C41F4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111AE9E3" w14:textId="77777777" w:rsidR="00FD0D40" w:rsidRPr="00D736FD" w:rsidRDefault="00FD0D40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736FD">
        <w:rPr>
          <w:rFonts w:ascii="Arial" w:eastAsia="Calibri" w:hAnsi="Arial" w:cs="Arial"/>
          <w:b/>
          <w:sz w:val="20"/>
          <w:szCs w:val="20"/>
        </w:rPr>
        <w:t>V.</w:t>
      </w:r>
    </w:p>
    <w:p w14:paraId="508B5E71" w14:textId="77777777" w:rsidR="00FD0D40" w:rsidRDefault="00FD0D40" w:rsidP="00FD0D40">
      <w:pPr>
        <w:numPr>
          <w:ilvl w:val="0"/>
          <w:numId w:val="5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Obdarovaný nabývá vlastnické právo k daru zápisem (vkladem) vlastnického práva do katastru nemovitostí, přičemž právní účinky vkladu nastanou na základě pravomocného rozhodnutí příslušného katastrálního úřadu o jeho povolení k okamžiku, kdy návrh na vklad došel příslušnému katastrálnímu úřadu.</w:t>
      </w:r>
    </w:p>
    <w:p w14:paraId="010D918A" w14:textId="77777777" w:rsidR="00812D16" w:rsidRDefault="00812D16" w:rsidP="00812D16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0950F96" w14:textId="75624A8A" w:rsidR="00812D16" w:rsidRPr="00812D16" w:rsidRDefault="00812D16" w:rsidP="00812D16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Převodu vlastnického práva k daru nebrání zákaz zcizení na daru váznoucí, neboť osobou oprávněnou z tohoto zákazu je obdarovaný.          </w:t>
      </w:r>
    </w:p>
    <w:p w14:paraId="0DB2EFA4" w14:textId="77777777" w:rsidR="00FD0D40" w:rsidRPr="00D736FD" w:rsidRDefault="00FD0D40" w:rsidP="00FD0D40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4A03135" w14:textId="77777777" w:rsidR="00FD0D40" w:rsidRPr="00D736FD" w:rsidRDefault="00FD0D40" w:rsidP="00FD0D40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08C94CC" w14:textId="77777777" w:rsidR="00FD0D40" w:rsidRPr="00D736FD" w:rsidRDefault="00FD0D40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736FD">
        <w:rPr>
          <w:rFonts w:ascii="Arial" w:eastAsia="Calibri" w:hAnsi="Arial" w:cs="Arial"/>
          <w:b/>
          <w:sz w:val="20"/>
          <w:szCs w:val="20"/>
        </w:rPr>
        <w:t>V</w:t>
      </w:r>
      <w:r>
        <w:rPr>
          <w:rFonts w:ascii="Arial" w:eastAsia="Calibri" w:hAnsi="Arial" w:cs="Arial"/>
          <w:b/>
          <w:sz w:val="20"/>
          <w:szCs w:val="20"/>
        </w:rPr>
        <w:t>I</w:t>
      </w:r>
      <w:r w:rsidRPr="00D736FD">
        <w:rPr>
          <w:rFonts w:ascii="Arial" w:eastAsia="Calibri" w:hAnsi="Arial" w:cs="Arial"/>
          <w:b/>
          <w:sz w:val="20"/>
          <w:szCs w:val="20"/>
        </w:rPr>
        <w:t>.</w:t>
      </w:r>
    </w:p>
    <w:p w14:paraId="1C352815" w14:textId="77777777" w:rsidR="00FD0D40" w:rsidRPr="00D736FD" w:rsidRDefault="00FD0D40" w:rsidP="00FD0D40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Smluvní strany se zavazují podepsat návrh na zahájení řízení o povolení vkladu vlastnického práva do katastru nemovitostí současně s touto smlouvou. Návrh na zahájení řízení o povolení vkladu vlastnického práva ve prospěch obdarovaného do katastru nemovitostí podle této smlouvy podá obdarovaný, k čemuž jej dárce výslovně zmocňuje. Správní poplatek související s podáním tohoto návrhu bude dle dohody smluvních stran uhrazen obdarovaným.</w:t>
      </w:r>
    </w:p>
    <w:p w14:paraId="3E4F7C87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0A692B27" w14:textId="77777777" w:rsidR="00FD0D40" w:rsidRPr="00D736FD" w:rsidRDefault="00FD0D40" w:rsidP="00FD0D40">
      <w:pPr>
        <w:numPr>
          <w:ilvl w:val="0"/>
          <w:numId w:val="3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V případě, že katastrální úřad zamítne, a to z jakéhokoliv důvodu, návrh na povolení vkladu vlastnického práva dle této smlouvy do katastru nemovitostí, nebo řízení zastaví, zavazují se smluvní strany poskytnout si vzájemně součinnost a podniknout veškeré kroky potřebné k tomu, aby bylo vydáno kladné rozhodnutí o povolení vkladu práva, zejména se pak zavazují uzavřít dodatek k této smlouvě, doplnit či pozměnit návrh na vklad práva do katastru nemovitostí nebo jinak odstranit vadu, pro kterou nebyl vklad práva dle této smlouvy do katastru nemovitostí povolen a podat nový návrh na vklad práva k nemovitostem dle této smlouvy do katastru nemovitostí. Strany se dále zavazují, bude-li to podle výše uvedených podmínek nutné, bez zbytečného odkladu, tj. do 10 pracovních dnů, uzavřít novou smlouvu o stejném předmětu a za obdobných podmínek vyhovujících formálním požadavkům na provedení vkladu, která tuto smlouvu nahradí. Nebude-li ani opakované řízení povolení vkladu práva k nemovitostem úspěšné, mají strany právo od této smlouvy odstoupit</w:t>
      </w:r>
      <w:r w:rsidRPr="00D736F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736FD">
        <w:rPr>
          <w:rFonts w:ascii="Arial" w:eastAsia="Calibri" w:hAnsi="Arial" w:cs="Arial"/>
          <w:sz w:val="20"/>
          <w:szCs w:val="20"/>
        </w:rPr>
        <w:t xml:space="preserve">Tato ujednání a závazky z nich pro smluvní strany </w:t>
      </w:r>
      <w:r w:rsidRPr="00D736FD">
        <w:rPr>
          <w:rFonts w:ascii="Arial" w:eastAsia="Calibri" w:hAnsi="Arial" w:cs="Arial"/>
          <w:sz w:val="20"/>
          <w:szCs w:val="20"/>
        </w:rPr>
        <w:lastRenderedPageBreak/>
        <w:t xml:space="preserve">vyplývající považují smluvní strany za ujednání o smlouvě budoucí ve smyslu </w:t>
      </w:r>
      <w:proofErr w:type="spellStart"/>
      <w:r w:rsidRPr="00D736FD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D736FD">
        <w:rPr>
          <w:rFonts w:ascii="Arial" w:eastAsia="Calibri" w:hAnsi="Arial" w:cs="Arial"/>
          <w:sz w:val="20"/>
          <w:szCs w:val="20"/>
        </w:rPr>
        <w:t xml:space="preserve">. § 1785 a násl. zákona č. 89/2012 Sb., občanský zákoník. </w:t>
      </w:r>
    </w:p>
    <w:p w14:paraId="7FA91E0D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15F2E358" w14:textId="77777777" w:rsidR="00FD0D40" w:rsidRPr="00D736FD" w:rsidRDefault="00FD0D40" w:rsidP="00FD0D40">
      <w:pPr>
        <w:jc w:val="both"/>
        <w:rPr>
          <w:rFonts w:ascii="Arial" w:eastAsia="Calibri" w:hAnsi="Arial" w:cs="Arial"/>
          <w:sz w:val="20"/>
          <w:szCs w:val="20"/>
        </w:rPr>
      </w:pPr>
    </w:p>
    <w:p w14:paraId="64292C4E" w14:textId="77777777" w:rsidR="00F832D8" w:rsidRDefault="00F832D8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1A95A1FA" w14:textId="77777777" w:rsidR="00F832D8" w:rsidRDefault="00F832D8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22085BCC" w14:textId="77777777" w:rsidR="00FD0D40" w:rsidRPr="00D736FD" w:rsidRDefault="00FD0D40" w:rsidP="00FD0D40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736FD">
        <w:rPr>
          <w:rFonts w:ascii="Arial" w:eastAsia="Calibri" w:hAnsi="Arial" w:cs="Arial"/>
          <w:b/>
          <w:sz w:val="20"/>
          <w:szCs w:val="20"/>
        </w:rPr>
        <w:t>VI</w:t>
      </w:r>
      <w:r>
        <w:rPr>
          <w:rFonts w:ascii="Arial" w:eastAsia="Calibri" w:hAnsi="Arial" w:cs="Arial"/>
          <w:b/>
          <w:sz w:val="20"/>
          <w:szCs w:val="20"/>
        </w:rPr>
        <w:t>I</w:t>
      </w:r>
      <w:r w:rsidRPr="00D736FD">
        <w:rPr>
          <w:rFonts w:ascii="Arial" w:eastAsia="Calibri" w:hAnsi="Arial" w:cs="Arial"/>
          <w:b/>
          <w:sz w:val="20"/>
          <w:szCs w:val="20"/>
        </w:rPr>
        <w:t>.</w:t>
      </w:r>
    </w:p>
    <w:p w14:paraId="35B656C2" w14:textId="77777777" w:rsidR="00FD0D40" w:rsidRPr="00D736FD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Tato smlouva, jakož i práva a povinnosti vzniklé na základě této smlouvy nebo v souvislosti s ní, se řídí zákonem č. 89/2012 Sb., občanský zákoník, v platném znění.</w:t>
      </w:r>
    </w:p>
    <w:p w14:paraId="2F2B2C6A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2653B37A" w14:textId="77777777" w:rsidR="00FD0D40" w:rsidRPr="00D736FD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Tato smlouva představuje úplnou dohodu smluvních stran o předmětu této smlouvy a nahrazuje veškerá předešlá ujednání smluvních stran ústní i písemná. Veškeré změny či doplnění této smlouvy lze provést jen formou písemných dodatků podepsaných oběma smluvními stranami, které budou nedílnou součástí této smlouvy.</w:t>
      </w:r>
    </w:p>
    <w:p w14:paraId="74192868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04301CDD" w14:textId="77777777" w:rsidR="00FD0D40" w:rsidRPr="00D736FD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>V případě, že kterékoli ustanovení této smlouvy je nebo se stane či bude shledáno neplatným nebo nevymahatelným, taková neplatnost nebo nevymahatelnost neovlivní (v nejvyšším rozsahu povoleném platnými právními předpisy) platnost a vymahatelnost zbývajících ustanovení této smlouvy. Smluvní strany se v takových případech zavazují v dobré víře nahradit neplatné či nevymahatelné ustanovení ustanovením platným a vymahatelným, které bude mít (do nejvyšší možné míry povolené platnými právními předpisy) stejný ekonomický účinek, jako byl záměr ustanovení, jež má být nahrazeno.</w:t>
      </w:r>
    </w:p>
    <w:p w14:paraId="44D00029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7AA2EF5F" w14:textId="77777777" w:rsidR="00FD0D40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Tato smlouva je uzavřena </w:t>
      </w:r>
      <w:r w:rsidRPr="00D736FD">
        <w:rPr>
          <w:rFonts w:ascii="Arial" w:eastAsia="Calibri" w:hAnsi="Arial" w:cs="Arial"/>
          <w:b/>
          <w:sz w:val="20"/>
          <w:szCs w:val="20"/>
        </w:rPr>
        <w:t>ve třech</w:t>
      </w:r>
      <w:r w:rsidRPr="00D736FD">
        <w:rPr>
          <w:rFonts w:ascii="Arial" w:eastAsia="Calibri" w:hAnsi="Arial" w:cs="Arial"/>
          <w:sz w:val="20"/>
          <w:szCs w:val="20"/>
        </w:rPr>
        <w:t xml:space="preserve"> vyhotoveních, z nichž po jednom vyhotovení obdrží dárce a obdarovaný a jedno vyhotovení smlouvy opatřené úředně ověřenými podpisy smluvních stran slouží pro účely řízení o povolení vkladu vlastnického práva do katastru nemovitostí vedeného příslušným katastrálním úřadem.</w:t>
      </w:r>
    </w:p>
    <w:p w14:paraId="57C5FE7B" w14:textId="77777777" w:rsidR="00FD0D40" w:rsidRDefault="00FD0D40" w:rsidP="00FD0D40">
      <w:pPr>
        <w:pStyle w:val="Odstavecseseznamem"/>
        <w:rPr>
          <w:rFonts w:ascii="Arial" w:hAnsi="Arial" w:cs="Arial"/>
          <w:sz w:val="20"/>
          <w:szCs w:val="20"/>
        </w:rPr>
      </w:pPr>
    </w:p>
    <w:p w14:paraId="61C08EF8" w14:textId="77777777" w:rsidR="00FD0D40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954A4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natrvalo uveřejněna v registru smluv, a to v celém rozsahu včetně příslušných </w:t>
      </w:r>
      <w:proofErr w:type="spellStart"/>
      <w:r w:rsidRPr="00A954A4">
        <w:rPr>
          <w:rFonts w:ascii="Arial" w:hAnsi="Arial" w:cs="Arial"/>
          <w:sz w:val="20"/>
          <w:szCs w:val="20"/>
        </w:rPr>
        <w:t>metadat</w:t>
      </w:r>
      <w:proofErr w:type="spellEnd"/>
      <w:r w:rsidRPr="00A954A4">
        <w:rPr>
          <w:rFonts w:ascii="Arial" w:hAnsi="Arial" w:cs="Arial"/>
          <w:sz w:val="20"/>
          <w:szCs w:val="20"/>
        </w:rPr>
        <w:t xml:space="preserve">, s výjimkou údajů o fyzických osobách, které nejsou smluvními stranami, </w:t>
      </w:r>
      <w:r w:rsidRPr="00A954A4">
        <w:rPr>
          <w:rFonts w:ascii="Arial" w:hAnsi="Arial" w:cs="Arial"/>
          <w:sz w:val="20"/>
          <w:szCs w:val="20"/>
        </w:rPr>
        <w:br/>
        <w:t xml:space="preserve">a kontaktních či doplňujících údajů (číslo účtu, telefonní číslo, e-mailová adresa apod.). Uveřejnění této smlouvy v registru smluv zajistí bez zbytečného odkladu po jejím uzavření </w:t>
      </w:r>
      <w:r>
        <w:rPr>
          <w:rFonts w:ascii="Arial" w:hAnsi="Arial" w:cs="Arial"/>
          <w:sz w:val="20"/>
          <w:szCs w:val="20"/>
        </w:rPr>
        <w:t>S</w:t>
      </w:r>
      <w:r w:rsidRPr="00A954A4">
        <w:rPr>
          <w:rFonts w:ascii="Arial" w:hAnsi="Arial" w:cs="Arial"/>
          <w:sz w:val="20"/>
          <w:szCs w:val="20"/>
        </w:rPr>
        <w:t xml:space="preserve">tatutární město Opava. Nezajistí-li však uveřejnění této smlouvy v registru smluv v souladu se zákonem statutární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</w:t>
      </w:r>
      <w:r w:rsidRPr="00A954A4">
        <w:rPr>
          <w:rFonts w:ascii="Arial" w:hAnsi="Arial" w:cs="Arial"/>
          <w:sz w:val="20"/>
          <w:szCs w:val="20"/>
        </w:rPr>
        <w:br/>
        <w:t>o uveřejnění smlouvy také druhé smluvní straně.</w:t>
      </w:r>
    </w:p>
    <w:p w14:paraId="3339BB94" w14:textId="77777777" w:rsidR="00FD0D40" w:rsidRDefault="00FD0D40" w:rsidP="00FD0D40">
      <w:pPr>
        <w:pStyle w:val="Odstavecseseznamem"/>
        <w:rPr>
          <w:rFonts w:ascii="Arial" w:hAnsi="Arial" w:cs="Arial"/>
          <w:sz w:val="20"/>
          <w:szCs w:val="20"/>
        </w:rPr>
      </w:pPr>
    </w:p>
    <w:p w14:paraId="48DDDD6E" w14:textId="77777777" w:rsidR="00FD0D40" w:rsidRPr="00A954A4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954A4">
        <w:rPr>
          <w:rFonts w:ascii="Arial" w:hAnsi="Arial" w:cs="Arial"/>
          <w:sz w:val="20"/>
          <w:szCs w:val="20"/>
        </w:rPr>
        <w:t xml:space="preserve">Tato smlouva byla schválena Zastupitelstvem </w:t>
      </w:r>
      <w:r>
        <w:rPr>
          <w:rFonts w:ascii="Arial" w:hAnsi="Arial" w:cs="Arial"/>
          <w:sz w:val="20"/>
          <w:szCs w:val="20"/>
        </w:rPr>
        <w:t>S</w:t>
      </w:r>
      <w:r w:rsidRPr="00A954A4">
        <w:rPr>
          <w:rFonts w:ascii="Arial" w:hAnsi="Arial" w:cs="Arial"/>
          <w:sz w:val="20"/>
          <w:szCs w:val="20"/>
        </w:rPr>
        <w:t>tatutárního města Opavy dne</w:t>
      </w:r>
      <w:r>
        <w:rPr>
          <w:rFonts w:ascii="Arial" w:hAnsi="Arial" w:cs="Arial"/>
          <w:sz w:val="20"/>
          <w:szCs w:val="20"/>
        </w:rPr>
        <w:t xml:space="preserve"> </w:t>
      </w:r>
      <w:r w:rsidRPr="00BD6712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Pr="00BD6712">
        <w:rPr>
          <w:rFonts w:ascii="Arial" w:hAnsi="Arial" w:cs="Arial"/>
          <w:sz w:val="20"/>
          <w:szCs w:val="20"/>
          <w:highlight w:val="yellow"/>
        </w:rPr>
        <w:t>…</w:t>
      </w:r>
      <w:r w:rsidRPr="00A954A4">
        <w:rPr>
          <w:rFonts w:ascii="Arial" w:hAnsi="Arial" w:cs="Arial"/>
          <w:sz w:val="20"/>
          <w:szCs w:val="20"/>
        </w:rPr>
        <w:t xml:space="preserve">  usnesením</w:t>
      </w:r>
      <w:proofErr w:type="gramEnd"/>
      <w:r w:rsidRPr="00A954A4">
        <w:rPr>
          <w:rFonts w:ascii="Arial" w:hAnsi="Arial" w:cs="Arial"/>
          <w:sz w:val="20"/>
          <w:szCs w:val="20"/>
        </w:rPr>
        <w:t xml:space="preserve"> číslo</w:t>
      </w:r>
      <w:r w:rsidRPr="00BD6712">
        <w:rPr>
          <w:rFonts w:ascii="Arial" w:hAnsi="Arial" w:cs="Arial"/>
          <w:sz w:val="20"/>
          <w:szCs w:val="20"/>
          <w:highlight w:val="yellow"/>
        </w:rPr>
        <w:t>…</w:t>
      </w:r>
      <w:r w:rsidRPr="00A954A4">
        <w:rPr>
          <w:rFonts w:ascii="Arial" w:hAnsi="Arial" w:cs="Arial"/>
          <w:sz w:val="20"/>
          <w:szCs w:val="20"/>
        </w:rPr>
        <w:t xml:space="preserve"> </w:t>
      </w:r>
    </w:p>
    <w:p w14:paraId="02849570" w14:textId="77777777" w:rsidR="00FD0D40" w:rsidRPr="00D736FD" w:rsidRDefault="00FD0D40" w:rsidP="00FD0D40">
      <w:pPr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14:paraId="3365A050" w14:textId="77777777" w:rsidR="00FD0D40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736FD">
        <w:rPr>
          <w:rFonts w:ascii="Arial" w:eastAsia="Calibri" w:hAnsi="Arial" w:cs="Arial"/>
          <w:sz w:val="20"/>
          <w:szCs w:val="20"/>
        </w:rPr>
        <w:t xml:space="preserve">Smluvní strany prohlašují, že si tuto smlouvu před jejím podepsáním přečetly a s jejím obsahem souhlasí. Dále prohlašují, že tato smlouva je výrazem jejich pravé, svobodné s vážné vůle a na důkaz toho ji níže podepisují. </w:t>
      </w:r>
    </w:p>
    <w:p w14:paraId="5CC3E080" w14:textId="77777777" w:rsidR="00FD0D40" w:rsidRDefault="00FD0D40" w:rsidP="00FD0D40">
      <w:pPr>
        <w:pStyle w:val="Odstavecseseznamem"/>
        <w:rPr>
          <w:rFonts w:ascii="Arial" w:hAnsi="Arial" w:cs="Arial"/>
          <w:sz w:val="20"/>
          <w:szCs w:val="20"/>
        </w:rPr>
      </w:pPr>
    </w:p>
    <w:p w14:paraId="61886B42" w14:textId="77777777" w:rsidR="00FD0D40" w:rsidRPr="00A954A4" w:rsidRDefault="00FD0D40" w:rsidP="00FD0D40">
      <w:pPr>
        <w:numPr>
          <w:ilvl w:val="0"/>
          <w:numId w:val="4"/>
        </w:numPr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954A4"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4987BE3C" w14:textId="55884CC4" w:rsidR="00FD0D40" w:rsidRPr="00A954A4" w:rsidRDefault="00FD0D40" w:rsidP="00FD0D40">
      <w:pPr>
        <w:ind w:left="454"/>
        <w:jc w:val="both"/>
        <w:rPr>
          <w:rFonts w:ascii="Arial" w:hAnsi="Arial" w:cs="Arial"/>
          <w:sz w:val="20"/>
          <w:szCs w:val="20"/>
        </w:rPr>
      </w:pPr>
      <w:r w:rsidRPr="00A954A4">
        <w:rPr>
          <w:rFonts w:ascii="Arial" w:hAnsi="Arial" w:cs="Arial"/>
          <w:sz w:val="20"/>
          <w:szCs w:val="20"/>
        </w:rPr>
        <w:t xml:space="preserve">- Příloha č. 1: Geometrický plán pro rozdělení pozemků č. </w:t>
      </w:r>
      <w:r w:rsidR="005C4447">
        <w:rPr>
          <w:rFonts w:ascii="Arial" w:hAnsi="Arial" w:cs="Arial"/>
          <w:sz w:val="20"/>
          <w:szCs w:val="20"/>
        </w:rPr>
        <w:t>5876 – 60/2021</w:t>
      </w:r>
    </w:p>
    <w:p w14:paraId="4C09EC6F" w14:textId="77777777" w:rsidR="00076F97" w:rsidRPr="00076F97" w:rsidRDefault="00076F97" w:rsidP="00F768AD">
      <w:pPr>
        <w:tabs>
          <w:tab w:val="left" w:pos="0"/>
        </w:tabs>
        <w:jc w:val="both"/>
        <w:rPr>
          <w:rFonts w:ascii="Arial" w:hAnsi="Arial" w:cs="Arial"/>
          <w:bCs/>
          <w:sz w:val="20"/>
          <w:szCs w:val="20"/>
        </w:rPr>
      </w:pPr>
    </w:p>
    <w:p w14:paraId="33C0335E" w14:textId="3AB9AA9D" w:rsidR="00076F97" w:rsidRPr="00076F97" w:rsidRDefault="007008DF" w:rsidP="00076F97">
      <w:pPr>
        <w:tabs>
          <w:tab w:val="left" w:pos="0"/>
        </w:tabs>
        <w:ind w:left="45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 Ostra</w:t>
      </w:r>
      <w:r w:rsidR="00076F97" w:rsidRPr="00076F97">
        <w:rPr>
          <w:rFonts w:ascii="Arial" w:hAnsi="Arial" w:cs="Arial"/>
          <w:bCs/>
          <w:sz w:val="20"/>
          <w:szCs w:val="20"/>
        </w:rPr>
        <w:t xml:space="preserve">vě dne ………………… </w:t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  <w:t xml:space="preserve">V Opavě dne ………………… </w:t>
      </w:r>
    </w:p>
    <w:p w14:paraId="6FEB47F6" w14:textId="77777777" w:rsidR="007008DF" w:rsidRDefault="007008DF" w:rsidP="00F768AD">
      <w:pPr>
        <w:rPr>
          <w:rFonts w:ascii="Arial" w:hAnsi="Arial" w:cs="Arial"/>
          <w:bCs/>
          <w:sz w:val="20"/>
          <w:szCs w:val="20"/>
        </w:rPr>
      </w:pPr>
    </w:p>
    <w:p w14:paraId="4AF4E361" w14:textId="77777777" w:rsidR="00651F08" w:rsidRDefault="00651F08" w:rsidP="00076F97">
      <w:pPr>
        <w:ind w:left="454"/>
        <w:rPr>
          <w:rFonts w:ascii="Arial" w:hAnsi="Arial" w:cs="Arial"/>
          <w:bCs/>
          <w:sz w:val="20"/>
          <w:szCs w:val="20"/>
        </w:rPr>
      </w:pPr>
    </w:p>
    <w:p w14:paraId="08F32EDA" w14:textId="3775C6C8" w:rsidR="00076F97" w:rsidRPr="00076F97" w:rsidRDefault="00076F97" w:rsidP="00076F97">
      <w:pPr>
        <w:ind w:left="454"/>
        <w:rPr>
          <w:rFonts w:ascii="Arial" w:hAnsi="Arial" w:cs="Arial"/>
          <w:bCs/>
          <w:sz w:val="20"/>
          <w:szCs w:val="20"/>
        </w:rPr>
      </w:pPr>
      <w:r w:rsidRPr="00076F97">
        <w:rPr>
          <w:rFonts w:ascii="Arial" w:hAnsi="Arial" w:cs="Arial"/>
          <w:bCs/>
          <w:sz w:val="20"/>
          <w:szCs w:val="20"/>
        </w:rPr>
        <w:t xml:space="preserve">Za dárce: </w:t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  <w:t xml:space="preserve">Za obdarovaného: </w:t>
      </w:r>
    </w:p>
    <w:p w14:paraId="74591784" w14:textId="77777777" w:rsidR="00076F97" w:rsidRPr="00076F97" w:rsidRDefault="00076F97" w:rsidP="00076F97">
      <w:pPr>
        <w:ind w:left="454"/>
        <w:rPr>
          <w:rFonts w:ascii="Arial" w:hAnsi="Arial" w:cs="Arial"/>
          <w:bCs/>
          <w:sz w:val="20"/>
          <w:szCs w:val="20"/>
        </w:rPr>
      </w:pPr>
    </w:p>
    <w:p w14:paraId="3034A1AD" w14:textId="77777777" w:rsidR="007008DF" w:rsidRPr="00076F97" w:rsidRDefault="007008DF" w:rsidP="00F768AD">
      <w:pPr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3E374629" w14:textId="77777777" w:rsidR="007008DF" w:rsidRDefault="00076F97" w:rsidP="007008DF">
      <w:pPr>
        <w:ind w:left="454"/>
        <w:rPr>
          <w:rFonts w:ascii="Arial" w:hAnsi="Arial" w:cs="Arial"/>
          <w:bCs/>
          <w:sz w:val="20"/>
          <w:szCs w:val="20"/>
        </w:rPr>
      </w:pPr>
      <w:r w:rsidRPr="00076F97">
        <w:rPr>
          <w:rFonts w:ascii="Arial" w:hAnsi="Arial" w:cs="Arial"/>
          <w:bCs/>
          <w:sz w:val="20"/>
          <w:szCs w:val="20"/>
        </w:rPr>
        <w:t xml:space="preserve">___________________________ </w:t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</w:r>
      <w:r w:rsidRPr="00076F97">
        <w:rPr>
          <w:rFonts w:ascii="Arial" w:hAnsi="Arial" w:cs="Arial"/>
          <w:bCs/>
          <w:sz w:val="20"/>
          <w:szCs w:val="20"/>
        </w:rPr>
        <w:tab/>
        <w:t xml:space="preserve">___________________________ </w:t>
      </w:r>
    </w:p>
    <w:p w14:paraId="0F80AE11" w14:textId="77777777" w:rsidR="007008DF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Ing. Alan Jančík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>Ing. Tomáš Navrátil</w:t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</w:p>
    <w:p w14:paraId="1A47C511" w14:textId="65E894A4" w:rsidR="007008DF" w:rsidRDefault="00F832D8" w:rsidP="007008DF">
      <w:pPr>
        <w:ind w:left="4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7008DF">
        <w:rPr>
          <w:rFonts w:ascii="Arial" w:hAnsi="Arial" w:cs="Arial"/>
          <w:bCs/>
          <w:sz w:val="20"/>
          <w:szCs w:val="20"/>
        </w:rPr>
        <w:t>ednatel</w:t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</w:r>
      <w:r w:rsidR="007008DF">
        <w:rPr>
          <w:rFonts w:ascii="Arial" w:hAnsi="Arial" w:cs="Arial"/>
          <w:bCs/>
          <w:sz w:val="20"/>
          <w:szCs w:val="20"/>
        </w:rPr>
        <w:tab/>
        <w:t>primátor</w:t>
      </w:r>
    </w:p>
    <w:p w14:paraId="4CA94A47" w14:textId="77777777" w:rsidR="007008DF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</w:p>
    <w:p w14:paraId="159376A3" w14:textId="77777777" w:rsidR="007008DF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</w:p>
    <w:p w14:paraId="553B13D2" w14:textId="77777777" w:rsidR="007008DF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</w:t>
      </w:r>
    </w:p>
    <w:p w14:paraId="6636898E" w14:textId="77777777" w:rsidR="007008DF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Mgr.  Michal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Mitura</w:t>
      </w:r>
    </w:p>
    <w:p w14:paraId="4B28EAAA" w14:textId="458D30AC" w:rsidR="00076F97" w:rsidRPr="00076F97" w:rsidRDefault="007008DF" w:rsidP="007008DF">
      <w:pPr>
        <w:ind w:left="4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jednatel</w:t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</w:r>
      <w:r w:rsidR="00076F97" w:rsidRPr="00076F97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7BBF5B23" w14:textId="049AE2C2" w:rsidR="00076F97" w:rsidRPr="00076F97" w:rsidRDefault="00076F97" w:rsidP="00076F97">
      <w:pPr>
        <w:ind w:left="454"/>
        <w:rPr>
          <w:rFonts w:ascii="Arial" w:hAnsi="Arial" w:cs="Arial"/>
          <w:bCs/>
          <w:sz w:val="20"/>
          <w:szCs w:val="20"/>
        </w:rPr>
      </w:pPr>
      <w:r w:rsidRPr="00076F97">
        <w:rPr>
          <w:rFonts w:ascii="Arial" w:hAnsi="Arial" w:cs="Arial"/>
          <w:bCs/>
          <w:sz w:val="20"/>
          <w:szCs w:val="20"/>
        </w:rPr>
        <w:t xml:space="preserve">  </w:t>
      </w:r>
    </w:p>
    <w:p w14:paraId="771856AE" w14:textId="77777777" w:rsidR="00076F97" w:rsidRDefault="00076F97" w:rsidP="00EB69B3"/>
    <w:sectPr w:rsidR="00076F97" w:rsidSect="00D82202">
      <w:footerReference w:type="default" r:id="rId9"/>
      <w:pgSz w:w="11906" w:h="16838"/>
      <w:pgMar w:top="1134" w:right="1134" w:bottom="720" w:left="1134" w:header="709" w:footer="57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150C61" w15:done="0"/>
  <w15:commentEx w15:paraId="002ADBCB" w15:paraIdParent="03150C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96214" w14:textId="77777777" w:rsidR="00A2066D" w:rsidRDefault="00A2066D">
      <w:r>
        <w:separator/>
      </w:r>
    </w:p>
  </w:endnote>
  <w:endnote w:type="continuationSeparator" w:id="0">
    <w:p w14:paraId="616E6032" w14:textId="77777777" w:rsidR="00A2066D" w:rsidRDefault="00A2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917AD" w14:textId="77777777" w:rsidR="00D7700C" w:rsidRPr="00D7700C" w:rsidRDefault="00D82202" w:rsidP="00D7700C">
    <w:pPr>
      <w:pStyle w:val="Zpat"/>
      <w:jc w:val="right"/>
      <w:rPr>
        <w:rFonts w:ascii="Arial" w:hAnsi="Arial" w:cs="Arial"/>
        <w:sz w:val="20"/>
        <w:szCs w:val="20"/>
      </w:rPr>
    </w:pPr>
    <w:r>
      <w:rPr>
        <w:rStyle w:val="slostrnky"/>
        <w:rFonts w:ascii="Arial" w:hAnsi="Arial" w:cs="Arial"/>
        <w:sz w:val="20"/>
        <w:szCs w:val="20"/>
      </w:rPr>
      <w:t>______________________________________________________________________________________</w: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begin"/>
    </w:r>
    <w:r w:rsidR="00D7700C" w:rsidRPr="00D7700C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separate"/>
    </w:r>
    <w:r w:rsidR="00F768AD">
      <w:rPr>
        <w:rStyle w:val="slostrnky"/>
        <w:rFonts w:ascii="Arial" w:hAnsi="Arial" w:cs="Arial"/>
        <w:noProof/>
        <w:sz w:val="20"/>
        <w:szCs w:val="20"/>
      </w:rPr>
      <w:t>4</w: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end"/>
    </w:r>
    <w:r w:rsidR="00D7700C" w:rsidRPr="00D7700C">
      <w:rPr>
        <w:rStyle w:val="slostrnky"/>
        <w:rFonts w:ascii="Arial" w:hAnsi="Arial" w:cs="Arial"/>
        <w:sz w:val="20"/>
        <w:szCs w:val="20"/>
      </w:rPr>
      <w:t>/</w: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begin"/>
    </w:r>
    <w:r w:rsidR="00D7700C" w:rsidRPr="00D7700C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separate"/>
    </w:r>
    <w:r w:rsidR="00F768AD">
      <w:rPr>
        <w:rStyle w:val="slostrnky"/>
        <w:rFonts w:ascii="Arial" w:hAnsi="Arial" w:cs="Arial"/>
        <w:noProof/>
        <w:sz w:val="20"/>
        <w:szCs w:val="20"/>
      </w:rPr>
      <w:t>4</w:t>
    </w:r>
    <w:r w:rsidR="00D7700C" w:rsidRPr="00D7700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68522" w14:textId="77777777" w:rsidR="00A2066D" w:rsidRDefault="00A2066D">
      <w:r>
        <w:separator/>
      </w:r>
    </w:p>
  </w:footnote>
  <w:footnote w:type="continuationSeparator" w:id="0">
    <w:p w14:paraId="4F272007" w14:textId="77777777" w:rsidR="00A2066D" w:rsidRDefault="00A2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202F"/>
    <w:multiLevelType w:val="hybridMultilevel"/>
    <w:tmpl w:val="68C4B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5151"/>
    <w:multiLevelType w:val="hybridMultilevel"/>
    <w:tmpl w:val="5388059A"/>
    <w:lvl w:ilvl="0" w:tplc="5B9E20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D42B99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57F78"/>
    <w:multiLevelType w:val="hybridMultilevel"/>
    <w:tmpl w:val="94D8A346"/>
    <w:lvl w:ilvl="0" w:tplc="F0800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4037"/>
    <w:multiLevelType w:val="hybridMultilevel"/>
    <w:tmpl w:val="F124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73C7"/>
    <w:multiLevelType w:val="hybridMultilevel"/>
    <w:tmpl w:val="490A5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B56DD"/>
    <w:multiLevelType w:val="hybridMultilevel"/>
    <w:tmpl w:val="A63A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87352"/>
    <w:multiLevelType w:val="hybridMultilevel"/>
    <w:tmpl w:val="76FC1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51575"/>
    <w:multiLevelType w:val="hybridMultilevel"/>
    <w:tmpl w:val="642C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20C60"/>
    <w:multiLevelType w:val="hybridMultilevel"/>
    <w:tmpl w:val="E1948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oust Pavel">
    <w15:presenceInfo w15:providerId="AD" w15:userId="S-1-5-21-2835278719-1290944847-1444152478-5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97"/>
    <w:rsid w:val="00005250"/>
    <w:rsid w:val="00013CE9"/>
    <w:rsid w:val="0004500E"/>
    <w:rsid w:val="00061A54"/>
    <w:rsid w:val="00076F97"/>
    <w:rsid w:val="000A245B"/>
    <w:rsid w:val="000F2956"/>
    <w:rsid w:val="00157B07"/>
    <w:rsid w:val="0017182F"/>
    <w:rsid w:val="00187296"/>
    <w:rsid w:val="001B317C"/>
    <w:rsid w:val="001B7E40"/>
    <w:rsid w:val="001F3C61"/>
    <w:rsid w:val="002315E6"/>
    <w:rsid w:val="00240DDD"/>
    <w:rsid w:val="00242172"/>
    <w:rsid w:val="00245A51"/>
    <w:rsid w:val="0029001B"/>
    <w:rsid w:val="00295C6A"/>
    <w:rsid w:val="002D09BF"/>
    <w:rsid w:val="002E0A22"/>
    <w:rsid w:val="002E3B7C"/>
    <w:rsid w:val="002E6710"/>
    <w:rsid w:val="002F09DE"/>
    <w:rsid w:val="002F1087"/>
    <w:rsid w:val="002F3F7A"/>
    <w:rsid w:val="00316551"/>
    <w:rsid w:val="003230A6"/>
    <w:rsid w:val="00351147"/>
    <w:rsid w:val="003636EE"/>
    <w:rsid w:val="0037762D"/>
    <w:rsid w:val="003D12E1"/>
    <w:rsid w:val="003F7725"/>
    <w:rsid w:val="004121E4"/>
    <w:rsid w:val="00412670"/>
    <w:rsid w:val="004457C0"/>
    <w:rsid w:val="00452CB4"/>
    <w:rsid w:val="0045556B"/>
    <w:rsid w:val="00476B42"/>
    <w:rsid w:val="004A4A96"/>
    <w:rsid w:val="004B69BC"/>
    <w:rsid w:val="004C560F"/>
    <w:rsid w:val="004D33B4"/>
    <w:rsid w:val="004D4691"/>
    <w:rsid w:val="004F0AAE"/>
    <w:rsid w:val="004F2932"/>
    <w:rsid w:val="0050132F"/>
    <w:rsid w:val="0050495B"/>
    <w:rsid w:val="0051476C"/>
    <w:rsid w:val="00532923"/>
    <w:rsid w:val="00534292"/>
    <w:rsid w:val="00540B9B"/>
    <w:rsid w:val="00550E1C"/>
    <w:rsid w:val="00553162"/>
    <w:rsid w:val="00554996"/>
    <w:rsid w:val="00561AC5"/>
    <w:rsid w:val="00580DB2"/>
    <w:rsid w:val="00595D84"/>
    <w:rsid w:val="005C4447"/>
    <w:rsid w:val="005E0050"/>
    <w:rsid w:val="005F2CA2"/>
    <w:rsid w:val="00601239"/>
    <w:rsid w:val="00620C5D"/>
    <w:rsid w:val="00651F08"/>
    <w:rsid w:val="00663C08"/>
    <w:rsid w:val="00687EEA"/>
    <w:rsid w:val="00691321"/>
    <w:rsid w:val="006A5838"/>
    <w:rsid w:val="006C05A6"/>
    <w:rsid w:val="006C4A91"/>
    <w:rsid w:val="006C6399"/>
    <w:rsid w:val="006E2023"/>
    <w:rsid w:val="006F71AB"/>
    <w:rsid w:val="007008DF"/>
    <w:rsid w:val="00704AF4"/>
    <w:rsid w:val="00721A42"/>
    <w:rsid w:val="00722046"/>
    <w:rsid w:val="00722778"/>
    <w:rsid w:val="00734AD6"/>
    <w:rsid w:val="0074152B"/>
    <w:rsid w:val="0076108A"/>
    <w:rsid w:val="00773874"/>
    <w:rsid w:val="00787DFC"/>
    <w:rsid w:val="007939FF"/>
    <w:rsid w:val="007D2D45"/>
    <w:rsid w:val="00812D16"/>
    <w:rsid w:val="00827400"/>
    <w:rsid w:val="00834F2E"/>
    <w:rsid w:val="0085689D"/>
    <w:rsid w:val="00856FC9"/>
    <w:rsid w:val="008675E1"/>
    <w:rsid w:val="00882E41"/>
    <w:rsid w:val="008875E2"/>
    <w:rsid w:val="008C7C5A"/>
    <w:rsid w:val="008D1F11"/>
    <w:rsid w:val="008D2259"/>
    <w:rsid w:val="008F2610"/>
    <w:rsid w:val="00907EA7"/>
    <w:rsid w:val="0092361C"/>
    <w:rsid w:val="00924124"/>
    <w:rsid w:val="009438B4"/>
    <w:rsid w:val="00950FB4"/>
    <w:rsid w:val="00953B7C"/>
    <w:rsid w:val="00961F8C"/>
    <w:rsid w:val="00963427"/>
    <w:rsid w:val="009830EB"/>
    <w:rsid w:val="0099275F"/>
    <w:rsid w:val="009B0AAD"/>
    <w:rsid w:val="009B1083"/>
    <w:rsid w:val="009B7850"/>
    <w:rsid w:val="009E4178"/>
    <w:rsid w:val="00A07878"/>
    <w:rsid w:val="00A16E83"/>
    <w:rsid w:val="00A2066D"/>
    <w:rsid w:val="00A211E6"/>
    <w:rsid w:val="00A22C4D"/>
    <w:rsid w:val="00A22EC5"/>
    <w:rsid w:val="00A2497E"/>
    <w:rsid w:val="00A35520"/>
    <w:rsid w:val="00A42FE6"/>
    <w:rsid w:val="00A5094C"/>
    <w:rsid w:val="00A53A54"/>
    <w:rsid w:val="00A62E83"/>
    <w:rsid w:val="00A747EC"/>
    <w:rsid w:val="00A81374"/>
    <w:rsid w:val="00A942B5"/>
    <w:rsid w:val="00A966D1"/>
    <w:rsid w:val="00A96CBB"/>
    <w:rsid w:val="00A97AF7"/>
    <w:rsid w:val="00A97F93"/>
    <w:rsid w:val="00AB0889"/>
    <w:rsid w:val="00AB5806"/>
    <w:rsid w:val="00AE33D2"/>
    <w:rsid w:val="00AE6166"/>
    <w:rsid w:val="00AF2B4A"/>
    <w:rsid w:val="00B03987"/>
    <w:rsid w:val="00B06332"/>
    <w:rsid w:val="00B121FB"/>
    <w:rsid w:val="00B30691"/>
    <w:rsid w:val="00B65449"/>
    <w:rsid w:val="00B71E5E"/>
    <w:rsid w:val="00B91210"/>
    <w:rsid w:val="00B94FFD"/>
    <w:rsid w:val="00BA0768"/>
    <w:rsid w:val="00BB3A04"/>
    <w:rsid w:val="00BC12B5"/>
    <w:rsid w:val="00BD659E"/>
    <w:rsid w:val="00BE7CF7"/>
    <w:rsid w:val="00BF202C"/>
    <w:rsid w:val="00C232FB"/>
    <w:rsid w:val="00C41A3C"/>
    <w:rsid w:val="00C41C6A"/>
    <w:rsid w:val="00C70A08"/>
    <w:rsid w:val="00C75678"/>
    <w:rsid w:val="00CA5C01"/>
    <w:rsid w:val="00CA7144"/>
    <w:rsid w:val="00CB6308"/>
    <w:rsid w:val="00CB6BDD"/>
    <w:rsid w:val="00CC77BA"/>
    <w:rsid w:val="00CF0CD0"/>
    <w:rsid w:val="00D05DE7"/>
    <w:rsid w:val="00D10D28"/>
    <w:rsid w:val="00D15C1B"/>
    <w:rsid w:val="00D216E1"/>
    <w:rsid w:val="00D31054"/>
    <w:rsid w:val="00D57363"/>
    <w:rsid w:val="00D71C6D"/>
    <w:rsid w:val="00D7700C"/>
    <w:rsid w:val="00D82148"/>
    <w:rsid w:val="00D82202"/>
    <w:rsid w:val="00DA0A47"/>
    <w:rsid w:val="00DA17A7"/>
    <w:rsid w:val="00DA5B48"/>
    <w:rsid w:val="00DD365E"/>
    <w:rsid w:val="00E03199"/>
    <w:rsid w:val="00E03526"/>
    <w:rsid w:val="00E05469"/>
    <w:rsid w:val="00E07A75"/>
    <w:rsid w:val="00E10068"/>
    <w:rsid w:val="00E3253F"/>
    <w:rsid w:val="00E6250C"/>
    <w:rsid w:val="00E659F7"/>
    <w:rsid w:val="00E72963"/>
    <w:rsid w:val="00E94016"/>
    <w:rsid w:val="00EB3B02"/>
    <w:rsid w:val="00EB59DC"/>
    <w:rsid w:val="00EB5A5F"/>
    <w:rsid w:val="00EB69B3"/>
    <w:rsid w:val="00EE1A3C"/>
    <w:rsid w:val="00EF09D7"/>
    <w:rsid w:val="00EF6EA5"/>
    <w:rsid w:val="00F0287A"/>
    <w:rsid w:val="00F1373B"/>
    <w:rsid w:val="00F4105E"/>
    <w:rsid w:val="00F51C99"/>
    <w:rsid w:val="00F768AD"/>
    <w:rsid w:val="00F832D8"/>
    <w:rsid w:val="00F86900"/>
    <w:rsid w:val="00FA6F9F"/>
    <w:rsid w:val="00FC19D1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5F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230A6"/>
    <w:pPr>
      <w:suppressAutoHyphens/>
      <w:spacing w:after="120"/>
      <w:jc w:val="both"/>
    </w:pPr>
    <w:rPr>
      <w:rFonts w:ascii="Bookman Old Style" w:hAnsi="Bookman Old Style"/>
      <w:spacing w:val="-2"/>
      <w:szCs w:val="20"/>
    </w:rPr>
  </w:style>
  <w:style w:type="paragraph" w:styleId="Zkladntext3">
    <w:name w:val="Body Text 3"/>
    <w:basedOn w:val="Normln"/>
    <w:rsid w:val="00A07878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D770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70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700C"/>
  </w:style>
  <w:style w:type="paragraph" w:styleId="Textbubliny">
    <w:name w:val="Balloon Text"/>
    <w:basedOn w:val="Normln"/>
    <w:link w:val="TextbublinyChar"/>
    <w:rsid w:val="00687E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7EE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CB6B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B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B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B6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B6BDD"/>
    <w:rPr>
      <w:b/>
      <w:bCs/>
    </w:rPr>
  </w:style>
  <w:style w:type="paragraph" w:styleId="Odstavecseseznamem">
    <w:name w:val="List Paragraph"/>
    <w:basedOn w:val="Normln"/>
    <w:uiPriority w:val="34"/>
    <w:qFormat/>
    <w:rsid w:val="00F02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230A6"/>
    <w:pPr>
      <w:suppressAutoHyphens/>
      <w:spacing w:after="120"/>
      <w:jc w:val="both"/>
    </w:pPr>
    <w:rPr>
      <w:rFonts w:ascii="Bookman Old Style" w:hAnsi="Bookman Old Style"/>
      <w:spacing w:val="-2"/>
      <w:szCs w:val="20"/>
    </w:rPr>
  </w:style>
  <w:style w:type="paragraph" w:styleId="Zkladntext3">
    <w:name w:val="Body Text 3"/>
    <w:basedOn w:val="Normln"/>
    <w:rsid w:val="00A07878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D770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70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700C"/>
  </w:style>
  <w:style w:type="paragraph" w:styleId="Textbubliny">
    <w:name w:val="Balloon Text"/>
    <w:basedOn w:val="Normln"/>
    <w:link w:val="TextbublinyChar"/>
    <w:rsid w:val="00687E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7EE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CB6B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B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B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B6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B6BDD"/>
    <w:rPr>
      <w:b/>
      <w:bCs/>
    </w:rPr>
  </w:style>
  <w:style w:type="paragraph" w:styleId="Odstavecseseznamem">
    <w:name w:val="List Paragraph"/>
    <w:basedOn w:val="Normln"/>
    <w:uiPriority w:val="34"/>
    <w:qFormat/>
    <w:rsid w:val="00F0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E\AppData\Roaming\Microsoft\&#352;ablony\Smlouvy\d-kupn&#237;%20smlouva-budovy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d-kupní smlouva-budovy1.dot</Template>
  <TotalTime>1</TotalTime>
  <Pages>1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Horáková Eva</dc:creator>
  <cp:lastModifiedBy>Sýkorová Ivana</cp:lastModifiedBy>
  <cp:revision>4</cp:revision>
  <cp:lastPrinted>2021-07-02T08:28:00Z</cp:lastPrinted>
  <dcterms:created xsi:type="dcterms:W3CDTF">2021-08-04T12:02:00Z</dcterms:created>
  <dcterms:modified xsi:type="dcterms:W3CDTF">2021-08-04T12:04:00Z</dcterms:modified>
</cp:coreProperties>
</file>